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912819" w:rsidRPr="00912819" w:rsidRDefault="002337AF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 м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>инистр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культуры</w:t>
      </w:r>
    </w:p>
    <w:p w:rsidR="00912819" w:rsidRPr="00912819" w:rsidRDefault="00405414" w:rsidP="00405414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912819" w:rsidRPr="00912819" w:rsidRDefault="002337AF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___________Р.В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Милькиев</w:t>
      </w:r>
      <w:proofErr w:type="spellEnd"/>
    </w:p>
    <w:p w:rsidR="00912819" w:rsidRPr="00912819" w:rsidRDefault="00912819" w:rsidP="00912819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912819" w:rsidRPr="00912819" w:rsidRDefault="00746B0C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2019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55821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1319CA">
        <w:rPr>
          <w:rFonts w:ascii="Times New Roman" w:hAnsi="Times New Roman"/>
          <w:b/>
          <w:sz w:val="28"/>
          <w:szCs w:val="24"/>
        </w:rPr>
        <w:t>20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F91523" w:rsidRDefault="0005419D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05419D" w:rsidRPr="00912819" w:rsidTr="0005419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D" w:rsidRPr="00812E63" w:rsidRDefault="0005419D" w:rsidP="0005419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12E63">
              <w:rPr>
                <w:rFonts w:ascii="Times New Roman" w:hAnsi="Times New Roman" w:cs="Times New Roman"/>
                <w:sz w:val="24"/>
              </w:rPr>
              <w:t>Республиканская выставка мастеров изобразительного и декоративно-прикладного искусства «Созвездие талантов»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D" w:rsidRPr="00812E63" w:rsidRDefault="00B41921" w:rsidP="000541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января</w:t>
            </w:r>
          </w:p>
          <w:p w:rsidR="0005419D" w:rsidRPr="00812E63" w:rsidRDefault="0005419D" w:rsidP="0005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«</w:t>
            </w:r>
            <w:r w:rsidRPr="00812E63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еспубликанский центр культуры и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9D" w:rsidRPr="00812E63" w:rsidRDefault="00D24539" w:rsidP="00D24539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Начальник о</w:t>
            </w:r>
            <w:r w:rsidR="0005419D" w:rsidRPr="00812E63">
              <w:rPr>
                <w:rFonts w:ascii="Times New Roman" w:hAnsi="Times New Roman" w:cs="Times New Roman"/>
                <w:sz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="0005419D" w:rsidRPr="00812E63">
              <w:rPr>
                <w:rFonts w:ascii="Times New Roman" w:hAnsi="Times New Roman" w:cs="Times New Roman"/>
                <w:sz w:val="24"/>
                <w:lang w:eastAsia="ru-RU"/>
              </w:rPr>
              <w:t xml:space="preserve"> социально-культурной деятельности</w:t>
            </w:r>
          </w:p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8473AB" w:rsidRDefault="0005419D" w:rsidP="00263614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3544" w:type="dxa"/>
          </w:tcPr>
          <w:p w:rsidR="0005419D" w:rsidRPr="008F4B1A" w:rsidRDefault="0005419D" w:rsidP="002636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419D" w:rsidRDefault="0005419D" w:rsidP="00263614"/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0064FE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0064FE">
              <w:rPr>
                <w:rFonts w:ascii="Times New Roman" w:hAnsi="Times New Roman"/>
                <w:sz w:val="24"/>
                <w:szCs w:val="24"/>
              </w:rPr>
              <w:t>Выставка работ художника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064FE">
              <w:rPr>
                <w:rFonts w:ascii="Times New Roman" w:hAnsi="Times New Roman"/>
                <w:sz w:val="24"/>
                <w:szCs w:val="24"/>
              </w:rPr>
              <w:t xml:space="preserve"> Бугаева «Возрождение»</w:t>
            </w:r>
          </w:p>
        </w:tc>
        <w:tc>
          <w:tcPr>
            <w:tcW w:w="3544" w:type="dxa"/>
          </w:tcPr>
          <w:p w:rsidR="0005419D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</w:t>
            </w:r>
            <w:r w:rsidRPr="00FC390F">
              <w:rPr>
                <w:rFonts w:ascii="Times New Roman" w:hAnsi="Times New Roman" w:cs="Times New Roman"/>
                <w:b/>
                <w:sz w:val="24"/>
              </w:rPr>
              <w:t xml:space="preserve">19 января </w:t>
            </w:r>
          </w:p>
          <w:p w:rsidR="0005419D" w:rsidRPr="000064FE" w:rsidRDefault="00D24539" w:rsidP="0005419D">
            <w:pPr>
              <w:pStyle w:val="a4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ГБУК </w:t>
            </w:r>
            <w:r w:rsidR="0005419D" w:rsidRPr="00AE7007">
              <w:rPr>
                <w:rFonts w:ascii="Times New Roman" w:hAnsi="Times New Roman" w:cs="Times New Roman"/>
                <w:sz w:val="24"/>
              </w:rPr>
              <w:t>«Национальный музей ЧР»</w:t>
            </w:r>
          </w:p>
        </w:tc>
        <w:tc>
          <w:tcPr>
            <w:tcW w:w="2693" w:type="dxa"/>
          </w:tcPr>
          <w:p w:rsidR="0005419D" w:rsidRPr="001F3326" w:rsidRDefault="0005419D" w:rsidP="00045D52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045D52"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0064FE" w:rsidRDefault="0005419D" w:rsidP="0005419D">
            <w:pPr>
              <w:pStyle w:val="a4"/>
              <w:jc w:val="left"/>
            </w:pPr>
            <w:r w:rsidRPr="00C32A04">
              <w:rPr>
                <w:rFonts w:ascii="Times New Roman" w:hAnsi="Times New Roman" w:cs="Times New Roman"/>
                <w:sz w:val="24"/>
              </w:rPr>
              <w:t>Персональная выс</w:t>
            </w:r>
            <w:r>
              <w:rPr>
                <w:rFonts w:ascii="Times New Roman" w:hAnsi="Times New Roman" w:cs="Times New Roman"/>
                <w:sz w:val="24"/>
              </w:rPr>
              <w:t xml:space="preserve">тавка чеченской художницы Т. </w:t>
            </w:r>
            <w:proofErr w:type="spellStart"/>
            <w:r w:rsidRPr="00C32A04">
              <w:rPr>
                <w:rFonts w:ascii="Times New Roman" w:hAnsi="Times New Roman" w:cs="Times New Roman"/>
                <w:sz w:val="24"/>
              </w:rPr>
              <w:t>Базакаево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</w:p>
        </w:tc>
        <w:tc>
          <w:tcPr>
            <w:tcW w:w="3544" w:type="dxa"/>
          </w:tcPr>
          <w:p w:rsidR="0005419D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января</w:t>
            </w:r>
          </w:p>
          <w:p w:rsidR="0005419D" w:rsidRPr="00C32A04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32A04">
              <w:rPr>
                <w:rFonts w:ascii="Times New Roman" w:hAnsi="Times New Roman" w:cs="Times New Roman"/>
                <w:sz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EF75F6" w:rsidRDefault="0005419D" w:rsidP="0005419D">
            <w:pPr>
              <w:rPr>
                <w:rFonts w:ascii="Times New Roman" w:hAnsi="Times New Roman"/>
                <w:iCs/>
                <w:sz w:val="24"/>
                <w:szCs w:val="28"/>
              </w:rPr>
            </w:pPr>
            <w:r w:rsidRPr="00EF75F6">
              <w:rPr>
                <w:rFonts w:ascii="Times New Roman" w:hAnsi="Times New Roman"/>
                <w:iCs/>
                <w:sz w:val="24"/>
                <w:szCs w:val="28"/>
              </w:rPr>
              <w:t>Тематическая выставка</w:t>
            </w:r>
            <w:r w:rsidR="00D24539">
              <w:rPr>
                <w:rFonts w:ascii="Times New Roman" w:hAnsi="Times New Roman"/>
                <w:iCs/>
                <w:sz w:val="24"/>
                <w:szCs w:val="28"/>
              </w:rPr>
              <w:t>, приуроченная</w:t>
            </w:r>
            <w:r w:rsidRPr="00EF75F6">
              <w:rPr>
                <w:rFonts w:ascii="Times New Roman" w:hAnsi="Times New Roman"/>
                <w:iCs/>
                <w:sz w:val="24"/>
                <w:szCs w:val="28"/>
              </w:rPr>
              <w:t xml:space="preserve"> ко </w:t>
            </w:r>
            <w:r w:rsidRPr="00EF75F6">
              <w:rPr>
                <w:rFonts w:ascii="Times New Roman" w:hAnsi="Times New Roman"/>
                <w:sz w:val="24"/>
                <w:szCs w:val="28"/>
              </w:rPr>
              <w:t xml:space="preserve">Дню восстановления </w:t>
            </w:r>
            <w:r w:rsidRPr="00EF75F6">
              <w:rPr>
                <w:rFonts w:ascii="Times New Roman" w:hAnsi="Times New Roman"/>
                <w:sz w:val="24"/>
                <w:szCs w:val="28"/>
              </w:rPr>
              <w:lastRenderedPageBreak/>
              <w:t>государственности Чеченской Республики</w:t>
            </w:r>
          </w:p>
        </w:tc>
        <w:tc>
          <w:tcPr>
            <w:tcW w:w="3544" w:type="dxa"/>
          </w:tcPr>
          <w:p w:rsidR="0005419D" w:rsidRPr="005A3FB7" w:rsidRDefault="0005419D" w:rsidP="0005419D">
            <w:pPr>
              <w:pStyle w:val="a4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 января</w:t>
            </w:r>
          </w:p>
          <w:p w:rsidR="0005419D" w:rsidRPr="00EF75F6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F75F6">
              <w:rPr>
                <w:rFonts w:ascii="Times New Roman" w:hAnsi="Times New Roman" w:cs="Times New Roman"/>
                <w:sz w:val="24"/>
              </w:rPr>
              <w:lastRenderedPageBreak/>
              <w:t>ГБУК «Краеведческий музей им. Х.А. Исаева»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212249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Персональная выставка чеченского 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удожника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М-Э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Бачаева</w:t>
            </w:r>
            <w:proofErr w:type="spellEnd"/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 января</w:t>
            </w:r>
          </w:p>
          <w:p w:rsidR="0005419D" w:rsidRPr="00212249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212249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из основных фондов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2122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5419D" w:rsidRPr="00212249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им. А.А. Кадырова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 января</w:t>
            </w:r>
          </w:p>
          <w:p w:rsidR="0005419D" w:rsidRPr="00212249" w:rsidRDefault="00D24539" w:rsidP="0005419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«СОШ №20 </w:t>
            </w:r>
            <w:r w:rsidR="0005419D" w:rsidRPr="00212249">
              <w:rPr>
                <w:rFonts w:ascii="Times New Roman" w:hAnsi="Times New Roman"/>
                <w:sz w:val="24"/>
                <w:szCs w:val="28"/>
              </w:rPr>
              <w:t>г. Грозный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D06D7F" w:rsidRDefault="0005419D" w:rsidP="0005419D">
            <w:pPr>
              <w:pStyle w:val="a6"/>
              <w:tabs>
                <w:tab w:val="left" w:pos="117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D7F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D06D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выставка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Аргунского государственного историко-архитектурного и природного музея</w:t>
            </w:r>
            <w:r w:rsidRPr="00D06D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–заповедник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D06D7F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iCs/>
                <w:sz w:val="24"/>
                <w:szCs w:val="24"/>
              </w:rPr>
              <w:t>«Средневековая архитектура Чеченской Республики»</w:t>
            </w:r>
          </w:p>
        </w:tc>
        <w:tc>
          <w:tcPr>
            <w:tcW w:w="3544" w:type="dxa"/>
          </w:tcPr>
          <w:p w:rsidR="0005419D" w:rsidRPr="00212249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12249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  <w:p w:rsidR="0005419D" w:rsidRPr="00D06D7F" w:rsidRDefault="0005419D" w:rsidP="0005419D">
            <w:pPr>
              <w:pStyle w:val="a4"/>
              <w:jc w:val="left"/>
            </w:pPr>
            <w:r w:rsidRPr="00212249">
              <w:rPr>
                <w:rFonts w:ascii="Times New Roman" w:hAnsi="Times New Roman" w:cs="Times New Roman"/>
                <w:sz w:val="24"/>
              </w:rPr>
              <w:t>г. Грозный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72DA8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Передвижные </w:t>
            </w:r>
            <w:r w:rsidRPr="00772DA8">
              <w:rPr>
                <w:rFonts w:ascii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Национального музея ЧР</w:t>
            </w:r>
            <w:r w:rsidRPr="00772DA8">
              <w:rPr>
                <w:rFonts w:ascii="Times New Roman" w:hAnsi="Times New Roman" w:cs="Times New Roman"/>
                <w:sz w:val="24"/>
              </w:rPr>
              <w:t xml:space="preserve">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кавалерийского дивизиона», «Академик Михаил  Дмитриевич </w:t>
            </w:r>
            <w:proofErr w:type="gramStart"/>
            <w:r w:rsidRPr="00772DA8">
              <w:rPr>
                <w:rFonts w:ascii="Times New Roman" w:hAnsi="Times New Roman" w:cs="Times New Roman"/>
                <w:sz w:val="24"/>
              </w:rPr>
              <w:t>Миллионщиков</w:t>
            </w:r>
            <w:proofErr w:type="gramEnd"/>
            <w:r w:rsidRPr="00772DA8">
              <w:rPr>
                <w:rFonts w:ascii="Times New Roman" w:hAnsi="Times New Roman" w:cs="Times New Roman"/>
                <w:sz w:val="24"/>
              </w:rPr>
              <w:t>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</w:tcPr>
          <w:p w:rsidR="0005419D" w:rsidRPr="00772DA8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72DA8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05419D" w:rsidRPr="00772DA8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772DA8">
              <w:rPr>
                <w:rFonts w:ascii="Times New Roman" w:hAnsi="Times New Roman" w:cs="Times New Roman"/>
                <w:sz w:val="24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Передвижная 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выставка из собственных фондов </w:t>
            </w:r>
            <w:r>
              <w:rPr>
                <w:rFonts w:ascii="Times New Roman" w:hAnsi="Times New Roman" w:cs="Times New Roman"/>
                <w:sz w:val="24"/>
              </w:rPr>
              <w:t>Мемориального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05419D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05419D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C32A04">
              <w:rPr>
                <w:rFonts w:ascii="Times New Roman" w:hAnsi="Times New Roman" w:cs="Times New Roman"/>
                <w:sz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05419D" w:rsidRPr="00C32A04" w:rsidRDefault="0005419D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 с. Шатой,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05419D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BE73B5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</w:t>
            </w:r>
            <w:r w:rsidRPr="00D64A3C">
              <w:rPr>
                <w:rFonts w:ascii="Times New Roman" w:hAnsi="Times New Roman"/>
                <w:sz w:val="24"/>
                <w:szCs w:val="24"/>
              </w:rPr>
              <w:t xml:space="preserve"> шоу-пре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дставление «Новогодняя посылка»</w:t>
            </w:r>
            <w:r w:rsidRPr="00BE7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 января</w:t>
            </w:r>
          </w:p>
          <w:p w:rsidR="0005419D" w:rsidRPr="00D64A3C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DE63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635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который живёт на крыше»</w:t>
            </w:r>
          </w:p>
        </w:tc>
        <w:tc>
          <w:tcPr>
            <w:tcW w:w="3544" w:type="dxa"/>
          </w:tcPr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3-8 января</w:t>
            </w:r>
          </w:p>
          <w:p w:rsidR="0005419D" w:rsidRPr="00DE6357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«Чеченский государственный </w:t>
            </w:r>
            <w:r w:rsidRPr="00DE6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драматический театр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723811">
              <w:rPr>
                <w:rFonts w:ascii="Times New Roman" w:hAnsi="Times New Roman"/>
                <w:sz w:val="24"/>
                <w:szCs w:val="24"/>
              </w:rPr>
              <w:t>Спектакль «Дед Мороз и все, все,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все»</w:t>
            </w:r>
          </w:p>
        </w:tc>
        <w:tc>
          <w:tcPr>
            <w:tcW w:w="3544" w:type="dxa"/>
          </w:tcPr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 6, 9 января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sz w:val="24"/>
                <w:szCs w:val="24"/>
              </w:rPr>
            </w:pPr>
            <w:r w:rsidRPr="00723811">
              <w:rPr>
                <w:rFonts w:ascii="Times New Roman" w:hAnsi="Times New Roman"/>
                <w:sz w:val="24"/>
                <w:szCs w:val="24"/>
              </w:rPr>
              <w:t xml:space="preserve">Спектакль «В гостях у </w:t>
            </w:r>
            <w:r>
              <w:rPr>
                <w:rFonts w:ascii="Times New Roman" w:hAnsi="Times New Roman"/>
                <w:sz w:val="24"/>
                <w:szCs w:val="24"/>
              </w:rPr>
              <w:t>сказки»</w:t>
            </w:r>
          </w:p>
        </w:tc>
        <w:tc>
          <w:tcPr>
            <w:tcW w:w="3544" w:type="dxa"/>
          </w:tcPr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 8, 11 января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BE73B5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A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 января</w:t>
            </w:r>
          </w:p>
          <w:p w:rsidR="0005419D" w:rsidRPr="00D64A3C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BE73B5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«По щучьему веленью»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A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18 января</w:t>
            </w:r>
          </w:p>
          <w:p w:rsidR="0005419D" w:rsidRPr="00D64A3C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Марнана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 21 января</w:t>
            </w:r>
          </w:p>
          <w:p w:rsidR="0005419D" w:rsidRPr="00C767C7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драматический театр</w:t>
            </w:r>
          </w:p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723811">
              <w:rPr>
                <w:rFonts w:ascii="Times New Roman" w:hAnsi="Times New Roman"/>
                <w:sz w:val="24"/>
                <w:szCs w:val="24"/>
              </w:rPr>
              <w:t>Спектак</w:t>
            </w:r>
            <w:r w:rsidR="00D24539">
              <w:rPr>
                <w:rFonts w:ascii="Times New Roman" w:hAnsi="Times New Roman"/>
                <w:sz w:val="24"/>
                <w:szCs w:val="24"/>
              </w:rPr>
              <w:t>ль «По следам Снежной королевы»</w:t>
            </w:r>
          </w:p>
        </w:tc>
        <w:tc>
          <w:tcPr>
            <w:tcW w:w="3544" w:type="dxa"/>
          </w:tcPr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 24 января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5419D" w:rsidRPr="00723811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BE73B5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D64A3C">
              <w:rPr>
                <w:rFonts w:ascii="Times New Roman" w:hAnsi="Times New Roman"/>
                <w:sz w:val="24"/>
                <w:szCs w:val="24"/>
              </w:rPr>
              <w:t>«Золотой цып</w:t>
            </w:r>
            <w:r>
              <w:rPr>
                <w:rFonts w:ascii="Times New Roman" w:hAnsi="Times New Roman"/>
                <w:sz w:val="24"/>
                <w:szCs w:val="24"/>
              </w:rPr>
              <w:t>ленок»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A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25 января</w:t>
            </w:r>
          </w:p>
          <w:p w:rsidR="0005419D" w:rsidRPr="00D64A3C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723811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C767C7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C767C7">
              <w:rPr>
                <w:rFonts w:ascii="Times New Roman" w:hAnsi="Times New Roman"/>
                <w:sz w:val="24"/>
                <w:szCs w:val="24"/>
              </w:rPr>
              <w:t>Шен</w:t>
            </w:r>
            <w:proofErr w:type="spellEnd"/>
            <w:r w:rsidRPr="00C767C7">
              <w:rPr>
                <w:rFonts w:ascii="Times New Roman" w:hAnsi="Times New Roman"/>
                <w:sz w:val="24"/>
                <w:szCs w:val="24"/>
              </w:rPr>
              <w:t xml:space="preserve"> ц1а – ц1ен ц1а!» 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 28 января</w:t>
            </w:r>
          </w:p>
          <w:p w:rsidR="0005419D" w:rsidRPr="00C767C7" w:rsidRDefault="0005419D" w:rsidP="000541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ГАУ «Чеченский государственный драматический театр</w:t>
            </w:r>
          </w:p>
          <w:p w:rsidR="0005419D" w:rsidRPr="00DE6357" w:rsidRDefault="0005419D" w:rsidP="000541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045D52" w:rsidRPr="00912819" w:rsidTr="00F12125">
        <w:tc>
          <w:tcPr>
            <w:tcW w:w="540" w:type="dxa"/>
          </w:tcPr>
          <w:p w:rsidR="00045D52" w:rsidRPr="00526F96" w:rsidRDefault="00045D52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45D52" w:rsidRPr="00BE73B5" w:rsidRDefault="00045D52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045D52" w:rsidRPr="00AF383A" w:rsidRDefault="00045D52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045D52" w:rsidRDefault="00045D52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января</w:t>
            </w:r>
          </w:p>
          <w:p w:rsidR="00045D52" w:rsidRDefault="00045D52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ГБУК «Чеченская государственная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5D52" w:rsidRPr="00BE73B5" w:rsidRDefault="00045D52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(малый зал)</w:t>
            </w:r>
          </w:p>
        </w:tc>
        <w:tc>
          <w:tcPr>
            <w:tcW w:w="2693" w:type="dxa"/>
          </w:tcPr>
          <w:p w:rsidR="00045D52" w:rsidRDefault="00045D52">
            <w:r w:rsidRPr="00BA4B98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045D52" w:rsidRPr="00912819" w:rsidTr="00F12125">
        <w:tc>
          <w:tcPr>
            <w:tcW w:w="540" w:type="dxa"/>
          </w:tcPr>
          <w:p w:rsidR="00045D52" w:rsidRPr="00526F96" w:rsidRDefault="00045D52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45D52" w:rsidRPr="00BE73B5" w:rsidRDefault="00045D52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045D52" w:rsidRDefault="00045D52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января</w:t>
            </w:r>
          </w:p>
          <w:p w:rsidR="00045D52" w:rsidRPr="00D64A3C" w:rsidRDefault="00045D52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D64A3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45D52" w:rsidRDefault="00045D52">
            <w:r w:rsidRPr="00BA4B98">
              <w:rPr>
                <w:rFonts w:ascii="Times New Roman" w:hAnsi="Times New Roman" w:cs="Times New Roman"/>
                <w:sz w:val="24"/>
              </w:rPr>
              <w:t>Начальник отдела искусств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E254B7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AF383A">
              <w:rPr>
                <w:rFonts w:ascii="Times New Roman" w:hAnsi="Times New Roman"/>
                <w:sz w:val="24"/>
                <w:szCs w:val="24"/>
              </w:rPr>
              <w:t xml:space="preserve">Участие артистов </w:t>
            </w:r>
            <w:r w:rsidRPr="00E254B7">
              <w:rPr>
                <w:rFonts w:ascii="Times New Roman" w:hAnsi="Times New Roman"/>
                <w:sz w:val="24"/>
                <w:szCs w:val="24"/>
              </w:rPr>
              <w:t xml:space="preserve">Чеченской государственной филармонии </w:t>
            </w:r>
          </w:p>
          <w:p w:rsidR="0005419D" w:rsidRPr="00AF383A" w:rsidRDefault="0005419D" w:rsidP="0005419D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  <w:r w:rsidRPr="00E254B7"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 w:rsidRPr="00E254B7"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 w:rsidRPr="00AF383A">
              <w:rPr>
                <w:rFonts w:ascii="Times New Roman" w:hAnsi="Times New Roman"/>
                <w:sz w:val="24"/>
                <w:szCs w:val="24"/>
              </w:rPr>
              <w:t xml:space="preserve"> с концертной программой в церемонии награждения победителей </w:t>
            </w:r>
            <w:r w:rsidRPr="00E254B7">
              <w:rPr>
                <w:rFonts w:ascii="Times New Roman" w:hAnsi="Times New Roman"/>
                <w:sz w:val="24"/>
                <w:szCs w:val="24"/>
              </w:rPr>
              <w:t>ежегодной музыкальной премии «Национальная пятерка»</w:t>
            </w:r>
          </w:p>
        </w:tc>
        <w:tc>
          <w:tcPr>
            <w:tcW w:w="3544" w:type="dxa"/>
          </w:tcPr>
          <w:p w:rsidR="0005419D" w:rsidRPr="00AF383A" w:rsidRDefault="0005419D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383A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  <w:p w:rsidR="0005419D" w:rsidRPr="0070105B" w:rsidRDefault="0005419D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70105B">
              <w:rPr>
                <w:rFonts w:ascii="Times New Roman" w:hAnsi="Times New Roman"/>
                <w:sz w:val="24"/>
                <w:szCs w:val="24"/>
              </w:rPr>
              <w:t>по согласование с Правительством ЧР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rPr>
          <w:trHeight w:val="302"/>
        </w:trPr>
        <w:tc>
          <w:tcPr>
            <w:tcW w:w="540" w:type="dxa"/>
          </w:tcPr>
          <w:p w:rsidR="0005419D" w:rsidRPr="00912819" w:rsidRDefault="0005419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946818" w:rsidRDefault="0005419D" w:rsidP="00054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05419D" w:rsidRPr="00946818" w:rsidRDefault="0005419D" w:rsidP="00054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05419D" w:rsidRPr="00946818" w:rsidRDefault="0005419D" w:rsidP="00054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5419D" w:rsidRPr="00946818" w:rsidRDefault="0005419D" w:rsidP="000541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Default="0005419D" w:rsidP="0005419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23811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Государственного русского драматического театра </w:t>
            </w:r>
          </w:p>
          <w:p w:rsidR="0005419D" w:rsidRPr="00723811" w:rsidRDefault="0005419D" w:rsidP="0005419D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23811">
              <w:rPr>
                <w:rFonts w:ascii="Times New Roman" w:hAnsi="Times New Roman" w:cs="Times New Roman"/>
                <w:sz w:val="24"/>
                <w:szCs w:val="28"/>
              </w:rPr>
              <w:t xml:space="preserve">им. М.Ю. Лермонтова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</w:tc>
        <w:tc>
          <w:tcPr>
            <w:tcW w:w="3544" w:type="dxa"/>
          </w:tcPr>
          <w:p w:rsidR="0005419D" w:rsidRPr="00723811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1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5419D" w:rsidRPr="00723811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3811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946818" w:rsidRDefault="0005419D" w:rsidP="00054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05419D" w:rsidRPr="00946818" w:rsidRDefault="0005419D" w:rsidP="00054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05419D" w:rsidRPr="00946818" w:rsidRDefault="0005419D" w:rsidP="000541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946818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5419D" w:rsidRPr="00946818" w:rsidRDefault="0005419D" w:rsidP="00054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05419D" w:rsidRPr="00946818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муниципальным образованиям Чеченской </w:t>
            </w: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C767C7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05419D" w:rsidRPr="00C767C7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Нурадилова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«Золушка»,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Бигалди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«Волшебная лампа Аладдина», «Новые приключения Аладдина»,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Майра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1ант Берс а, хаза йо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Жовхар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05419D" w:rsidRPr="00C767C7" w:rsidRDefault="0005419D" w:rsidP="00054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05419D" w:rsidRPr="00C767C7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A9313D">
        <w:tc>
          <w:tcPr>
            <w:tcW w:w="540" w:type="dxa"/>
          </w:tcPr>
          <w:p w:rsidR="0005419D" w:rsidRPr="00526F96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D64A3C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Спектакли Чеченского государственного театра юного зрителя «Хищный заяц», «Золотой цыпленок», «СУПЕРЗАЯЦ», «Дорожные приключения Незнайки и Шапокляк», «Заколдованная принцесса»</w:t>
            </w:r>
          </w:p>
        </w:tc>
        <w:tc>
          <w:tcPr>
            <w:tcW w:w="3544" w:type="dxa"/>
          </w:tcPr>
          <w:p w:rsidR="0005419D" w:rsidRPr="00D64A3C" w:rsidRDefault="0005419D" w:rsidP="00054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A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05419D" w:rsidRPr="00D64A3C" w:rsidRDefault="0005419D" w:rsidP="0005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5419D" w:rsidRDefault="00045D52" w:rsidP="0005419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05419D" w:rsidRPr="00912819" w:rsidTr="00746B0C">
        <w:tc>
          <w:tcPr>
            <w:tcW w:w="540" w:type="dxa"/>
          </w:tcPr>
          <w:p w:rsidR="0005419D" w:rsidRPr="00DB0E33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урок</w:t>
            </w:r>
            <w:r w:rsidRPr="007C5C8D">
              <w:rPr>
                <w:rFonts w:ascii="Times New Roman" w:hAnsi="Times New Roman" w:cs="Times New Roman"/>
                <w:sz w:val="24"/>
                <w:szCs w:val="28"/>
              </w:rPr>
              <w:t xml:space="preserve"> «Постановка исполнительского аппарата (дыхание) в процессе обучения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на флейте в начальных классах»</w:t>
            </w:r>
          </w:p>
          <w:p w:rsidR="0005419D" w:rsidRPr="00226EE1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января</w:t>
            </w:r>
          </w:p>
          <w:p w:rsidR="0005419D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«ЦШИ №1»</w:t>
            </w:r>
          </w:p>
          <w:p w:rsidR="0005419D" w:rsidRPr="0023358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728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05419D" w:rsidRPr="00BB3CA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05419D">
        <w:tc>
          <w:tcPr>
            <w:tcW w:w="540" w:type="dxa"/>
          </w:tcPr>
          <w:p w:rsidR="0005419D" w:rsidRPr="00DB0E33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Default="0005419D" w:rsidP="000541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Семинар </w:t>
            </w:r>
            <w:r w:rsidRPr="008617D1">
              <w:rPr>
                <w:rFonts w:ascii="Times New Roman" w:eastAsia="Calibri" w:hAnsi="Times New Roman" w:cs="Times New Roman"/>
                <w:sz w:val="24"/>
                <w:szCs w:val="28"/>
              </w:rPr>
              <w:t>«Работа с посетителями музея»</w:t>
            </w:r>
          </w:p>
          <w:p w:rsidR="0005419D" w:rsidRPr="0079510F" w:rsidRDefault="0005419D" w:rsidP="000541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05419D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  <w:p w:rsidR="0005419D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«Национальная библиотека ЧР</w:t>
            </w:r>
          </w:p>
          <w:p w:rsidR="0005419D" w:rsidRPr="0079510F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782">
              <w:rPr>
                <w:rFonts w:ascii="Times New Roman" w:hAnsi="Times New Roman" w:cs="Times New Roman"/>
                <w:sz w:val="24"/>
                <w:szCs w:val="28"/>
              </w:rPr>
              <w:t>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05419D" w:rsidRDefault="0005419D" w:rsidP="0005419D"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Выставка художественных работ «Снег кружится, летает, летает!»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8"/>
              </w:rPr>
              <w:t>14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ГБУ ДО «ДШИ №8»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Выставка детских творческих работ «Чудеса там, где в них верят»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8"/>
              </w:rPr>
              <w:t>20-25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Выставка «Город нашей мечты»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22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</w:t>
            </w:r>
            <w:proofErr w:type="spellStart"/>
            <w:r w:rsidRPr="001F32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Энгель-юртовская</w:t>
            </w:r>
            <w:proofErr w:type="spellEnd"/>
            <w:r w:rsidRPr="001F32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Викторина «Мое увлечение – живопись»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8"/>
              </w:rPr>
              <w:t>24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Выставка «Педагогический вернисаж»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8"/>
              </w:rPr>
              <w:t>27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1F32CC"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1F32CC" w:rsidRDefault="0005419D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1F32CC">
              <w:rPr>
                <w:rFonts w:ascii="Times New Roman" w:hAnsi="Times New Roman"/>
                <w:sz w:val="24"/>
                <w:szCs w:val="28"/>
              </w:rPr>
              <w:t>Спортивное мероприятие «</w:t>
            </w:r>
            <w:proofErr w:type="gramStart"/>
            <w:r w:rsidRPr="001F32CC">
              <w:rPr>
                <w:rFonts w:ascii="Times New Roman" w:hAnsi="Times New Roman"/>
                <w:sz w:val="24"/>
                <w:szCs w:val="28"/>
              </w:rPr>
              <w:t>Сильные</w:t>
            </w:r>
            <w:proofErr w:type="gramEnd"/>
            <w:r w:rsidRPr="001F32CC">
              <w:rPr>
                <w:rFonts w:ascii="Times New Roman" w:hAnsi="Times New Roman"/>
                <w:sz w:val="24"/>
                <w:szCs w:val="28"/>
              </w:rPr>
              <w:t>, смелые, ловкие, умелые!»</w:t>
            </w:r>
          </w:p>
        </w:tc>
        <w:tc>
          <w:tcPr>
            <w:tcW w:w="3544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8"/>
              </w:rPr>
              <w:t>29 января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ГБУ ДО «ДШИ №4»</w:t>
            </w:r>
          </w:p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2CC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05419D" w:rsidRPr="001F32C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540" w:type="dxa"/>
          </w:tcPr>
          <w:p w:rsidR="0005419D" w:rsidRPr="00792F8B" w:rsidRDefault="0005419D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5419D" w:rsidRPr="0055081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05419D" w:rsidRPr="0055081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5419D" w:rsidRPr="0055081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05419D" w:rsidRPr="0055081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05419D" w:rsidRPr="0055081C" w:rsidRDefault="0005419D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05419D" w:rsidRPr="0055081C" w:rsidRDefault="0005419D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5419D" w:rsidRPr="00912819" w:rsidTr="00F12125">
        <w:tc>
          <w:tcPr>
            <w:tcW w:w="15134" w:type="dxa"/>
            <w:gridSpan w:val="4"/>
          </w:tcPr>
          <w:p w:rsidR="0005419D" w:rsidRPr="00912819" w:rsidRDefault="0005419D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14689" w:rsidRPr="00912819" w:rsidTr="0074295A">
        <w:tc>
          <w:tcPr>
            <w:tcW w:w="540" w:type="dxa"/>
          </w:tcPr>
          <w:p w:rsidR="00314689" w:rsidRPr="00526F96" w:rsidRDefault="00314689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314689" w:rsidRPr="00812E63" w:rsidRDefault="00314689" w:rsidP="0005419D">
            <w:pPr>
              <w:rPr>
                <w:rFonts w:ascii="Times New Roman" w:hAnsi="Times New Roman" w:cs="Times New Roman"/>
                <w:sz w:val="24"/>
              </w:rPr>
            </w:pPr>
            <w:r w:rsidRPr="00812E63">
              <w:rPr>
                <w:rFonts w:ascii="Times New Roman" w:hAnsi="Times New Roman" w:cs="Times New Roman"/>
                <w:sz w:val="24"/>
              </w:rPr>
              <w:t>Республиканский литературный конкурс «Письмо писателю»</w:t>
            </w:r>
          </w:p>
        </w:tc>
        <w:tc>
          <w:tcPr>
            <w:tcW w:w="3544" w:type="dxa"/>
          </w:tcPr>
          <w:p w:rsidR="00314689" w:rsidRPr="00812E63" w:rsidRDefault="00314689" w:rsidP="0005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2E63">
              <w:rPr>
                <w:rFonts w:ascii="Times New Roman" w:hAnsi="Times New Roman" w:cs="Times New Roman"/>
                <w:b/>
                <w:sz w:val="24"/>
              </w:rPr>
              <w:t>14 января</w:t>
            </w:r>
          </w:p>
          <w:p w:rsidR="00314689" w:rsidRPr="00812E63" w:rsidRDefault="00314689" w:rsidP="0005419D">
            <w:pPr>
              <w:rPr>
                <w:rFonts w:ascii="Times New Roman" w:hAnsi="Times New Roman" w:cs="Times New Roman"/>
                <w:sz w:val="24"/>
              </w:rPr>
            </w:pPr>
            <w:r w:rsidRPr="00812E63">
              <w:rPr>
                <w:rFonts w:ascii="Times New Roman" w:hAnsi="Times New Roman" w:cs="Times New Roman"/>
                <w:sz w:val="24"/>
              </w:rPr>
              <w:t xml:space="preserve">ГБУ «Республиканская детская библиотека </w:t>
            </w:r>
          </w:p>
          <w:p w:rsidR="00314689" w:rsidRPr="00812E63" w:rsidRDefault="00314689" w:rsidP="0005419D">
            <w:pPr>
              <w:rPr>
                <w:rFonts w:ascii="Times New Roman" w:hAnsi="Times New Roman" w:cs="Times New Roman"/>
                <w:sz w:val="24"/>
              </w:rPr>
            </w:pPr>
            <w:r w:rsidRPr="00812E63">
              <w:rPr>
                <w:rFonts w:ascii="Times New Roman" w:hAnsi="Times New Roman" w:cs="Times New Roman"/>
                <w:sz w:val="24"/>
              </w:rPr>
              <w:t>им. С.В. Михалкова»</w:t>
            </w:r>
          </w:p>
        </w:tc>
        <w:tc>
          <w:tcPr>
            <w:tcW w:w="2693" w:type="dxa"/>
          </w:tcPr>
          <w:p w:rsidR="00314689" w:rsidRPr="00812E63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14689" w:rsidRPr="00912819" w:rsidTr="0074295A">
        <w:tc>
          <w:tcPr>
            <w:tcW w:w="540" w:type="dxa"/>
          </w:tcPr>
          <w:p w:rsidR="00314689" w:rsidRPr="00526F96" w:rsidRDefault="00314689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314689" w:rsidRDefault="00314689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документал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фильма о жизни и подвиге п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 xml:space="preserve">ервого Президента Чеченской Республики, Героя России А.А. Кадырова </w:t>
            </w:r>
          </w:p>
          <w:p w:rsidR="00314689" w:rsidRPr="003E1ACE" w:rsidRDefault="00314689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314689" w:rsidRPr="003E1ACE" w:rsidRDefault="00314689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314689" w:rsidRPr="003E1ACE" w:rsidRDefault="00314689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E1ACE">
              <w:rPr>
                <w:rFonts w:ascii="Times New Roman" w:hAnsi="Times New Roman" w:cs="Times New Roman"/>
                <w:sz w:val="24"/>
                <w:szCs w:val="24"/>
              </w:rPr>
              <w:t>56 г. Грозный»</w:t>
            </w:r>
          </w:p>
        </w:tc>
        <w:tc>
          <w:tcPr>
            <w:tcW w:w="2693" w:type="dxa"/>
          </w:tcPr>
          <w:p w:rsidR="00314689" w:rsidRPr="00B762D5" w:rsidRDefault="00685B3E" w:rsidP="000541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912819" w:rsidTr="0074295A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643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64">
              <w:rPr>
                <w:rFonts w:ascii="Times New Roman" w:hAnsi="Times New Roman"/>
                <w:sz w:val="24"/>
                <w:szCs w:val="24"/>
              </w:rPr>
              <w:t>Выставка художественного творчества юных талантов республики «Созвездие талантов»</w:t>
            </w:r>
          </w:p>
          <w:p w:rsidR="00685B3E" w:rsidRPr="00D56164" w:rsidRDefault="00685B3E" w:rsidP="006437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- </w:t>
            </w:r>
            <w:r w:rsidRPr="00D56164"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</w:tcPr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D56164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ГБУК «Республиканс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центр культуры и искусства»</w:t>
            </w:r>
          </w:p>
        </w:tc>
        <w:tc>
          <w:tcPr>
            <w:tcW w:w="2693" w:type="dxa"/>
          </w:tcPr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912819" w:rsidTr="0074295A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исторического</w:t>
            </w: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снятия блокады Ленинграда»</w:t>
            </w:r>
          </w:p>
          <w:p w:rsidR="00685B3E" w:rsidRPr="00B762D5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3544" w:type="dxa"/>
          </w:tcPr>
          <w:p w:rsidR="00685B3E" w:rsidRPr="00812E63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63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685B3E" w:rsidRPr="00B762D5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>МБОУ «Гимназия №3</w:t>
            </w:r>
          </w:p>
          <w:p w:rsidR="00685B3E" w:rsidRPr="00B762D5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2D5">
              <w:rPr>
                <w:rFonts w:ascii="Times New Roman" w:hAnsi="Times New Roman" w:cs="Times New Roman"/>
                <w:sz w:val="24"/>
                <w:szCs w:val="24"/>
              </w:rPr>
              <w:t>Грозный»</w:t>
            </w:r>
          </w:p>
        </w:tc>
        <w:tc>
          <w:tcPr>
            <w:tcW w:w="2693" w:type="dxa"/>
          </w:tcPr>
          <w:p w:rsidR="00685B3E" w:rsidRPr="008572F5" w:rsidRDefault="00685B3E" w:rsidP="000541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912819" w:rsidTr="0074295A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жная выставка «Охрана материнства и детства»</w:t>
            </w:r>
          </w:p>
        </w:tc>
        <w:tc>
          <w:tcPr>
            <w:tcW w:w="3544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:rsidR="00685B3E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912819" w:rsidTr="0074295A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E1ACE" w:rsidRDefault="00685B3E" w:rsidP="0005419D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Книжная выставка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«Книги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E1A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юбиляры»</w:t>
            </w:r>
          </w:p>
        </w:tc>
        <w:tc>
          <w:tcPr>
            <w:tcW w:w="3544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</w:rPr>
              <w:t>31 января</w:t>
            </w:r>
          </w:p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685B3E" w:rsidRPr="003E1ACE" w:rsidRDefault="00685B3E" w:rsidP="0005419D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685B3E" w:rsidRPr="00812E63" w:rsidRDefault="00685B3E" w:rsidP="000541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D56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685B3E" w:rsidRPr="00912819" w:rsidTr="0074295A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нижная выставка «Здоровье без лекарств»</w:t>
            </w:r>
          </w:p>
        </w:tc>
        <w:tc>
          <w:tcPr>
            <w:tcW w:w="3544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  <w:p w:rsidR="00685B3E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CC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685B3E" w:rsidRPr="001F32C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912819" w:rsidTr="00EC1B7F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84525" w:rsidRDefault="00685B3E" w:rsidP="0005419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85B3E" w:rsidRPr="0008561F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E84525" w:rsidRDefault="00685B3E" w:rsidP="0005419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685B3E" w:rsidRPr="00C132D5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85B3E" w:rsidRPr="00912819" w:rsidTr="00EC1B7F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84525" w:rsidRDefault="00685B3E" w:rsidP="0005419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85B3E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9C6C03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685B3E" w:rsidRPr="00C132D5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85B3E" w:rsidRPr="00C132D5" w:rsidRDefault="00045D52" w:rsidP="00D245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EC1B7F">
        <w:tc>
          <w:tcPr>
            <w:tcW w:w="540" w:type="dxa"/>
          </w:tcPr>
          <w:p w:rsidR="00685B3E" w:rsidRPr="00526F96" w:rsidRDefault="00685B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6911CB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85B3E" w:rsidRPr="0008561F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6911CB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685B3E" w:rsidRPr="00C132D5" w:rsidRDefault="00045D52" w:rsidP="00D2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054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85B3E" w:rsidRPr="00912819" w:rsidTr="0005419D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05419D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защитника Отечества (по согласованию с Правительством ЧР)</w:t>
            </w:r>
          </w:p>
        </w:tc>
        <w:tc>
          <w:tcPr>
            <w:tcW w:w="3544" w:type="dxa"/>
          </w:tcPr>
          <w:p w:rsidR="00685B3E" w:rsidRPr="0005419D" w:rsidRDefault="00685B3E" w:rsidP="0005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419D">
              <w:rPr>
                <w:rFonts w:ascii="Times New Roman" w:hAnsi="Times New Roman" w:cs="Times New Roman"/>
                <w:b/>
                <w:sz w:val="24"/>
              </w:rPr>
              <w:t xml:space="preserve">23 февраля </w:t>
            </w:r>
          </w:p>
          <w:p w:rsidR="00685B3E" w:rsidRDefault="00D24539" w:rsidP="0005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«</w:t>
            </w:r>
            <w:r w:rsidR="00685B3E" w:rsidRPr="0005419D">
              <w:rPr>
                <w:rFonts w:ascii="Times New Roman" w:hAnsi="Times New Roman" w:cs="Times New Roman"/>
                <w:sz w:val="24"/>
              </w:rPr>
              <w:t xml:space="preserve">Чеченская государственная филармония </w:t>
            </w:r>
          </w:p>
          <w:p w:rsidR="00685B3E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 xml:space="preserve">им. А. </w:t>
            </w:r>
            <w:proofErr w:type="spellStart"/>
            <w:r w:rsidRPr="0005419D">
              <w:rPr>
                <w:rFonts w:ascii="Times New Roman" w:hAnsi="Times New Roman" w:cs="Times New Roman"/>
                <w:sz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85B3E" w:rsidRPr="0005419D" w:rsidRDefault="00685B3E" w:rsidP="000541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685B3E" w:rsidRPr="0005419D" w:rsidRDefault="00045D52" w:rsidP="0005419D">
            <w:pPr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05419D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05419D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>Премьерный показ спектакля «Пётр Захаров»</w:t>
            </w:r>
          </w:p>
        </w:tc>
        <w:tc>
          <w:tcPr>
            <w:tcW w:w="3544" w:type="dxa"/>
            <w:vAlign w:val="center"/>
          </w:tcPr>
          <w:p w:rsidR="00685B3E" w:rsidRPr="0005419D" w:rsidRDefault="00685B3E" w:rsidP="0005419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419D">
              <w:rPr>
                <w:rFonts w:ascii="Times New Roman" w:eastAsia="Times New Roman" w:hAnsi="Times New Roman" w:cs="Times New Roman"/>
                <w:b/>
                <w:sz w:val="24"/>
              </w:rPr>
              <w:t>23 февраля</w:t>
            </w:r>
          </w:p>
          <w:p w:rsidR="00685B3E" w:rsidRPr="0005419D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 xml:space="preserve">ГАУ «Чеченский государственный драматический театр </w:t>
            </w:r>
          </w:p>
          <w:p w:rsidR="00685B3E" w:rsidRPr="0005419D" w:rsidRDefault="00685B3E" w:rsidP="0005419D">
            <w:pPr>
              <w:rPr>
                <w:rFonts w:ascii="Times New Roman" w:hAnsi="Times New Roman" w:cs="Times New Roman"/>
                <w:sz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Pr="0005419D" w:rsidRDefault="00045D52" w:rsidP="0005419D">
            <w:pPr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8473AB" w:rsidRDefault="00685B3E" w:rsidP="005C0604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685B3E" w:rsidRPr="008473AB" w:rsidRDefault="00685B3E" w:rsidP="005C0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685B3E" w:rsidRPr="008473AB" w:rsidRDefault="00685B3E" w:rsidP="005C0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26F96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685B3E" w:rsidRPr="00526F96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685B3E" w:rsidRPr="00526F96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12249" w:rsidRDefault="00685B3E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 xml:space="preserve">Выставка учащихся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212249">
              <w:rPr>
                <w:rFonts w:ascii="Times New Roman" w:hAnsi="Times New Roman"/>
                <w:sz w:val="24"/>
                <w:szCs w:val="28"/>
              </w:rPr>
              <w:t>ДХШ № 2 им. Петра Захарова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212249">
              <w:rPr>
                <w:rFonts w:ascii="Times New Roman" w:hAnsi="Times New Roman"/>
                <w:sz w:val="24"/>
                <w:szCs w:val="28"/>
              </w:rPr>
              <w:t xml:space="preserve"> г. Грозный </w:t>
            </w:r>
          </w:p>
        </w:tc>
        <w:tc>
          <w:tcPr>
            <w:tcW w:w="3544" w:type="dxa"/>
          </w:tcPr>
          <w:p w:rsidR="00685B3E" w:rsidRDefault="00685B3E" w:rsidP="000541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 февраля</w:t>
            </w:r>
          </w:p>
          <w:p w:rsidR="00685B3E" w:rsidRPr="00212249" w:rsidRDefault="00685B3E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00121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«Из пламени Афганистана»</w:t>
            </w:r>
          </w:p>
        </w:tc>
        <w:tc>
          <w:tcPr>
            <w:tcW w:w="3544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390F">
              <w:rPr>
                <w:rFonts w:ascii="Times New Roman" w:hAnsi="Times New Roman" w:cs="Times New Roman"/>
                <w:b/>
                <w:sz w:val="24"/>
              </w:rPr>
              <w:t>13 февраля</w:t>
            </w:r>
          </w:p>
          <w:p w:rsidR="00685B3E" w:rsidRDefault="00D24539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Литературно-этнографический музей</w:t>
            </w:r>
            <w:r w:rsidR="00685B3E" w:rsidRPr="00AE7007">
              <w:rPr>
                <w:rFonts w:ascii="Times New Roman" w:hAnsi="Times New Roman" w:cs="Times New Roman"/>
                <w:sz w:val="24"/>
              </w:rPr>
              <w:t xml:space="preserve"> Л.Н. Толстого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E7007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0064FE">
              <w:rPr>
                <w:rFonts w:ascii="Times New Roman" w:hAnsi="Times New Roman"/>
                <w:sz w:val="24"/>
                <w:szCs w:val="24"/>
              </w:rPr>
              <w:t>Выставка рабо</w:t>
            </w:r>
            <w:r>
              <w:rPr>
                <w:rFonts w:ascii="Times New Roman" w:hAnsi="Times New Roman"/>
                <w:sz w:val="24"/>
                <w:szCs w:val="24"/>
              </w:rPr>
              <w:t>т чеченского художника Ш.</w:t>
            </w:r>
            <w:r w:rsidR="00D24539">
              <w:rPr>
                <w:rFonts w:ascii="Times New Roman" w:hAnsi="Times New Roman"/>
                <w:sz w:val="24"/>
                <w:szCs w:val="24"/>
              </w:rPr>
              <w:t xml:space="preserve"> Ахмадова</w:t>
            </w:r>
          </w:p>
        </w:tc>
        <w:tc>
          <w:tcPr>
            <w:tcW w:w="3544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390F">
              <w:rPr>
                <w:rFonts w:ascii="Times New Roman" w:hAnsi="Times New Roman" w:cs="Times New Roman"/>
                <w:b/>
                <w:sz w:val="24"/>
              </w:rPr>
              <w:t>20 февраля</w:t>
            </w:r>
          </w:p>
          <w:p w:rsidR="00685B3E" w:rsidRPr="000064FE" w:rsidRDefault="00685B3E" w:rsidP="0005419D">
            <w:pPr>
              <w:pStyle w:val="a4"/>
              <w:jc w:val="left"/>
              <w:rPr>
                <w:rFonts w:cs="Times New Roman"/>
              </w:rPr>
            </w:pPr>
            <w:r w:rsidRPr="00AE7007">
              <w:rPr>
                <w:rFonts w:ascii="Times New Roman" w:hAnsi="Times New Roman" w:cs="Times New Roman"/>
                <w:sz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B26F94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B26F94">
              <w:rPr>
                <w:rFonts w:ascii="Times New Roman" w:hAnsi="Times New Roman" w:cs="Times New Roman"/>
                <w:sz w:val="24"/>
              </w:rPr>
              <w:t>Выставка экспонат</w:t>
            </w:r>
            <w:r>
              <w:rPr>
                <w:rFonts w:ascii="Times New Roman" w:hAnsi="Times New Roman" w:cs="Times New Roman"/>
                <w:sz w:val="24"/>
              </w:rPr>
              <w:t xml:space="preserve">ов музея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ЧР,</w:t>
            </w:r>
            <w:r w:rsidR="00D24539">
              <w:rPr>
                <w:rFonts w:ascii="Times New Roman" w:hAnsi="Times New Roman" w:cs="Times New Roman"/>
                <w:sz w:val="24"/>
              </w:rPr>
              <w:t xml:space="preserve"> приуроченная</w:t>
            </w:r>
            <w:r>
              <w:rPr>
                <w:rFonts w:ascii="Times New Roman" w:hAnsi="Times New Roman" w:cs="Times New Roman"/>
                <w:sz w:val="24"/>
              </w:rPr>
              <w:t xml:space="preserve"> ко Д</w:t>
            </w:r>
            <w:r w:rsidRPr="00B26F94">
              <w:rPr>
                <w:rFonts w:ascii="Times New Roman" w:hAnsi="Times New Roman" w:cs="Times New Roman"/>
                <w:sz w:val="24"/>
              </w:rPr>
              <w:t>ню</w:t>
            </w:r>
          </w:p>
          <w:p w:rsidR="00685B3E" w:rsidRPr="000064FE" w:rsidRDefault="00D24539" w:rsidP="0005419D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защитника О</w:t>
            </w:r>
            <w:r w:rsidR="00685B3E" w:rsidRPr="00B26F94">
              <w:rPr>
                <w:rFonts w:ascii="Times New Roman" w:hAnsi="Times New Roman" w:cs="Times New Roman"/>
                <w:sz w:val="24"/>
              </w:rPr>
              <w:t>течества</w:t>
            </w:r>
          </w:p>
        </w:tc>
        <w:tc>
          <w:tcPr>
            <w:tcW w:w="3544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февраля</w:t>
            </w:r>
          </w:p>
          <w:p w:rsidR="00685B3E" w:rsidRPr="00B26F94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B26F94">
              <w:rPr>
                <w:rFonts w:ascii="Times New Roman" w:hAnsi="Times New Roman" w:cs="Times New Roman"/>
                <w:sz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00121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>Тематическая выставка</w:t>
            </w:r>
            <w:r w:rsidR="00D24539">
              <w:rPr>
                <w:rFonts w:ascii="Times New Roman" w:hAnsi="Times New Roman" w:cs="Times New Roman"/>
                <w:sz w:val="24"/>
              </w:rPr>
              <w:t>, приуроченная</w:t>
            </w:r>
            <w:r w:rsidRPr="00A00121">
              <w:rPr>
                <w:rFonts w:ascii="Times New Roman" w:hAnsi="Times New Roman" w:cs="Times New Roman"/>
                <w:sz w:val="24"/>
              </w:rPr>
              <w:t xml:space="preserve"> ко Дню защитника Отечества</w:t>
            </w:r>
          </w:p>
        </w:tc>
        <w:tc>
          <w:tcPr>
            <w:tcW w:w="3544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февраля</w:t>
            </w:r>
          </w:p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 xml:space="preserve">ГБУК «Краеведческий музей </w:t>
            </w:r>
          </w:p>
          <w:p w:rsidR="00685B3E" w:rsidRPr="00A00121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>им. Х.А. Исаева»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12249" w:rsidRDefault="00D24539" w:rsidP="0005419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картин, приуроченная ко Дню з</w:t>
            </w:r>
            <w:r w:rsidR="00685B3E" w:rsidRPr="0025693E">
              <w:rPr>
                <w:rFonts w:ascii="Times New Roman" w:hAnsi="Times New Roman"/>
                <w:sz w:val="24"/>
                <w:szCs w:val="28"/>
              </w:rPr>
              <w:t>ащитника Отечества</w:t>
            </w:r>
          </w:p>
        </w:tc>
        <w:tc>
          <w:tcPr>
            <w:tcW w:w="3544" w:type="dxa"/>
          </w:tcPr>
          <w:p w:rsidR="00685B3E" w:rsidRDefault="00685B3E" w:rsidP="000541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  <w:p w:rsidR="00685B3E" w:rsidRPr="0025693E" w:rsidRDefault="00685B3E" w:rsidP="0005419D">
            <w:pPr>
              <w:rPr>
                <w:rFonts w:ascii="Times New Roman" w:hAnsi="Times New Roman"/>
                <w:sz w:val="24"/>
                <w:szCs w:val="28"/>
              </w:rPr>
            </w:pPr>
            <w:r w:rsidRPr="0025693E">
              <w:rPr>
                <w:rFonts w:ascii="Times New Roman" w:hAnsi="Times New Roman"/>
                <w:sz w:val="24"/>
                <w:szCs w:val="28"/>
              </w:rPr>
              <w:t xml:space="preserve">ГБУК «Государственный мемориальный музей </w:t>
            </w:r>
          </w:p>
          <w:p w:rsidR="00685B3E" w:rsidRDefault="00685B3E" w:rsidP="0005419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5693E">
              <w:rPr>
                <w:rFonts w:ascii="Times New Roman" w:hAnsi="Times New Roman"/>
                <w:sz w:val="24"/>
                <w:szCs w:val="28"/>
              </w:rPr>
              <w:t>им. А.А. Кадырова»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085D7E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08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</w:t>
            </w:r>
            <w:r w:rsidRPr="00085D7E">
              <w:rPr>
                <w:rFonts w:ascii="Times New Roman" w:hAnsi="Times New Roman"/>
                <w:sz w:val="24"/>
                <w:szCs w:val="24"/>
              </w:rPr>
              <w:t>ончарны</w:t>
            </w:r>
            <w:r>
              <w:rPr>
                <w:rFonts w:ascii="Times New Roman" w:hAnsi="Times New Roman"/>
                <w:sz w:val="24"/>
                <w:szCs w:val="24"/>
              </w:rPr>
              <w:t>е изделия местного производства»</w:t>
            </w:r>
          </w:p>
        </w:tc>
        <w:tc>
          <w:tcPr>
            <w:tcW w:w="3544" w:type="dxa"/>
          </w:tcPr>
          <w:p w:rsidR="00685B3E" w:rsidRPr="00AE7007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E7007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685B3E" w:rsidRPr="000064FE" w:rsidRDefault="00685B3E" w:rsidP="0005419D">
            <w:pPr>
              <w:pStyle w:val="a4"/>
              <w:jc w:val="left"/>
            </w:pPr>
            <w:proofErr w:type="spellStart"/>
            <w:r w:rsidRPr="002F4D68">
              <w:rPr>
                <w:rFonts w:ascii="Times New Roman" w:hAnsi="Times New Roman" w:cs="Times New Roman"/>
                <w:sz w:val="24"/>
              </w:rPr>
              <w:t>Махкетинский</w:t>
            </w:r>
            <w:proofErr w:type="spellEnd"/>
            <w:r w:rsidRPr="002F4D68">
              <w:rPr>
                <w:rFonts w:ascii="Times New Roman" w:hAnsi="Times New Roman" w:cs="Times New Roman"/>
                <w:sz w:val="24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912819" w:rsidRDefault="00685B3E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00121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Передвижная</w:t>
            </w:r>
            <w:r w:rsidRPr="00A00121">
              <w:rPr>
                <w:rFonts w:ascii="Times New Roman" w:hAnsi="Times New Roman" w:cs="Times New Roman"/>
                <w:sz w:val="24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4"/>
              </w:rPr>
              <w:t xml:space="preserve">Краеведческого музея им. Х.А. Исаева </w:t>
            </w:r>
            <w:r w:rsidRPr="00A00121">
              <w:rPr>
                <w:rFonts w:ascii="Times New Roman" w:hAnsi="Times New Roman" w:cs="Times New Roman"/>
                <w:sz w:val="24"/>
              </w:rPr>
              <w:t>«Чеченский национальный костюм»</w:t>
            </w:r>
          </w:p>
        </w:tc>
        <w:tc>
          <w:tcPr>
            <w:tcW w:w="3544" w:type="dxa"/>
          </w:tcPr>
          <w:p w:rsidR="00685B3E" w:rsidRPr="00345562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февраля </w:t>
            </w:r>
          </w:p>
          <w:p w:rsidR="00685B3E" w:rsidRPr="00A00121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РДК с. Шатой, </w:t>
            </w:r>
            <w:proofErr w:type="spellStart"/>
            <w:r w:rsidRPr="00A00121">
              <w:rPr>
                <w:rFonts w:ascii="Times New Roman" w:hAnsi="Times New Roman" w:cs="Times New Roman"/>
                <w:sz w:val="24"/>
              </w:rPr>
              <w:t>Шатойский</w:t>
            </w:r>
            <w:proofErr w:type="spellEnd"/>
            <w:r w:rsidRPr="00A00121">
              <w:rPr>
                <w:rFonts w:ascii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685B3E" w:rsidRPr="001F3326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>Начальник информационного отдела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34247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 xml:space="preserve">Аргунского государственного историко-архитектурного и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музея–заповедника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«У врат Кавказа на часах Сторожевые великаны»</w:t>
            </w:r>
          </w:p>
        </w:tc>
        <w:tc>
          <w:tcPr>
            <w:tcW w:w="3544" w:type="dxa"/>
          </w:tcPr>
          <w:p w:rsidR="00685B3E" w:rsidRPr="00D06D7F" w:rsidRDefault="00685B3E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Pr="00D06D7F">
              <w:rPr>
                <w:rFonts w:ascii="Times New Roman" w:hAnsi="Times New Roman"/>
                <w:b/>
                <w:sz w:val="24"/>
                <w:szCs w:val="24"/>
              </w:rPr>
              <w:t xml:space="preserve">евраль </w:t>
            </w:r>
          </w:p>
          <w:p w:rsidR="00685B3E" w:rsidRPr="00D06D7F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D7F">
              <w:rPr>
                <w:rFonts w:ascii="Times New Roman" w:hAnsi="Times New Roman"/>
                <w:sz w:val="24"/>
                <w:szCs w:val="24"/>
              </w:rPr>
              <w:lastRenderedPageBreak/>
              <w:t>Курчалоевский</w:t>
            </w:r>
            <w:proofErr w:type="spellEnd"/>
            <w:r w:rsidRPr="00D06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72DA8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Передвижные </w:t>
            </w:r>
            <w:r w:rsidRPr="00772DA8">
              <w:rPr>
                <w:rFonts w:ascii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Национального музея ЧР</w:t>
            </w:r>
            <w:r w:rsidRPr="00772DA8">
              <w:rPr>
                <w:rFonts w:ascii="Times New Roman" w:hAnsi="Times New Roman" w:cs="Times New Roman"/>
                <w:sz w:val="24"/>
              </w:rPr>
              <w:t>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</w:t>
            </w:r>
            <w:r>
              <w:rPr>
                <w:rFonts w:ascii="Times New Roman" w:hAnsi="Times New Roman" w:cs="Times New Roman"/>
                <w:sz w:val="24"/>
              </w:rPr>
              <w:t>о дивизиона», «Академик Михаил</w:t>
            </w:r>
            <w:r w:rsidRPr="00772DA8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  <w:proofErr w:type="gramStart"/>
            <w:r w:rsidRPr="00772DA8">
              <w:rPr>
                <w:rFonts w:ascii="Times New Roman" w:hAnsi="Times New Roman" w:cs="Times New Roman"/>
                <w:sz w:val="24"/>
              </w:rPr>
              <w:t>Миллионщиков</w:t>
            </w:r>
            <w:proofErr w:type="gramEnd"/>
            <w:r w:rsidRPr="00772DA8">
              <w:rPr>
                <w:rFonts w:ascii="Times New Roman" w:hAnsi="Times New Roman" w:cs="Times New Roman"/>
                <w:sz w:val="24"/>
              </w:rPr>
              <w:t>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</w:tcPr>
          <w:p w:rsidR="00685B3E" w:rsidRPr="00772DA8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685B3E" w:rsidRPr="00772DA8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772DA8">
              <w:rPr>
                <w:rFonts w:ascii="Times New Roman" w:hAnsi="Times New Roman" w:cs="Times New Roman"/>
                <w:sz w:val="24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Передвижная 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</w:rPr>
              <w:t>из собственных фондов Мемориального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 Славы им. А.А. Кадырова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32A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«Дети и война»</w:t>
            </w:r>
          </w:p>
        </w:tc>
        <w:tc>
          <w:tcPr>
            <w:tcW w:w="3544" w:type="dxa"/>
          </w:tcPr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  <w:p w:rsidR="00685B3E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  <w:r w:rsidRPr="00B26F94">
              <w:rPr>
                <w:rFonts w:ascii="Times New Roman" w:hAnsi="Times New Roman" w:cs="Times New Roman"/>
                <w:sz w:val="24"/>
              </w:rPr>
              <w:t xml:space="preserve"> с. Ведено</w:t>
            </w:r>
            <w:r>
              <w:rPr>
                <w:rFonts w:ascii="Times New Roman" w:hAnsi="Times New Roman" w:cs="Times New Roman"/>
                <w:sz w:val="24"/>
              </w:rPr>
              <w:t>, Веденский муниципальный район,</w:t>
            </w:r>
          </w:p>
          <w:p w:rsidR="00685B3E" w:rsidRPr="00C32A04" w:rsidRDefault="00685B3E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C32A04">
              <w:rPr>
                <w:rFonts w:ascii="Times New Roman" w:hAnsi="Times New Roman" w:cs="Times New Roman"/>
                <w:sz w:val="24"/>
              </w:rPr>
              <w:t>Чеченский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12249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выставки</w:t>
            </w:r>
            <w:r w:rsidRPr="00212249">
              <w:rPr>
                <w:rFonts w:ascii="Times New Roman" w:hAnsi="Times New Roman"/>
                <w:sz w:val="24"/>
                <w:szCs w:val="24"/>
              </w:rPr>
              <w:t xml:space="preserve"> из основных фондов Государственной галереи </w:t>
            </w:r>
          </w:p>
          <w:p w:rsidR="00685B3E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212249">
              <w:rPr>
                <w:rFonts w:ascii="Times New Roman" w:hAnsi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3544" w:type="dxa"/>
          </w:tcPr>
          <w:p w:rsidR="00685B3E" w:rsidRPr="005A3FB7" w:rsidRDefault="00685B3E" w:rsidP="00054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A3FB7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  <w:p w:rsidR="00685B3E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21224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685B3E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 w:rsidRPr="00212249">
              <w:rPr>
                <w:rFonts w:ascii="Times New Roman" w:hAnsi="Times New Roman"/>
                <w:sz w:val="24"/>
                <w:szCs w:val="24"/>
              </w:rPr>
              <w:t>г. Грозный</w:t>
            </w:r>
            <w:r w:rsidR="00D2453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85B3E" w:rsidRDefault="00685B3E" w:rsidP="00054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2249">
              <w:rPr>
                <w:rFonts w:ascii="Times New Roman" w:hAnsi="Times New Roman"/>
                <w:sz w:val="24"/>
                <w:szCs w:val="24"/>
              </w:rPr>
              <w:t>Грозненский государственный нефтян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технический университет </w:t>
            </w:r>
          </w:p>
          <w:p w:rsidR="00685B3E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212249">
              <w:rPr>
                <w:rFonts w:ascii="Times New Roman" w:hAnsi="Times New Roman"/>
                <w:sz w:val="24"/>
                <w:szCs w:val="24"/>
              </w:rPr>
              <w:t xml:space="preserve"> академика</w:t>
            </w:r>
          </w:p>
          <w:p w:rsidR="00685B3E" w:rsidRPr="00212249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212249">
              <w:rPr>
                <w:rFonts w:ascii="Times New Roman" w:hAnsi="Times New Roman"/>
                <w:sz w:val="24"/>
                <w:szCs w:val="24"/>
              </w:rPr>
              <w:t xml:space="preserve">М.Д. </w:t>
            </w:r>
            <w:proofErr w:type="spellStart"/>
            <w:r w:rsidRPr="00212249">
              <w:rPr>
                <w:rFonts w:ascii="Times New Roman" w:hAnsi="Times New Roman"/>
                <w:sz w:val="24"/>
                <w:szCs w:val="24"/>
              </w:rPr>
              <w:t>Миллионщикова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5B3E" w:rsidRPr="001F3326" w:rsidRDefault="00045D52" w:rsidP="0005419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5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912819" w:rsidRDefault="00685B3E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хаьрцича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685B3E" w:rsidRPr="00A470CF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823047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8 февраля</w:t>
            </w:r>
          </w:p>
          <w:p w:rsidR="00685B3E" w:rsidRPr="00A470CF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«В гостях у сказки»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BD3EC5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Марнана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</w:t>
            </w:r>
            <w:r w:rsidR="00D24539">
              <w:rPr>
                <w:rFonts w:ascii="Times New Roman" w:hAnsi="Times New Roman" w:cs="Times New Roman"/>
                <w:sz w:val="24"/>
                <w:szCs w:val="24"/>
              </w:rPr>
              <w:t>ль «Новые приключения Аладдина»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823047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15 февраля</w:t>
            </w:r>
          </w:p>
          <w:p w:rsidR="00685B3E" w:rsidRPr="00A470CF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D24539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«Лекарь поневоле»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7E6D72">
              <w:rPr>
                <w:rFonts w:ascii="Times New Roman" w:hAnsi="Times New Roman"/>
                <w:sz w:val="24"/>
              </w:rPr>
              <w:t>Хьоме</w:t>
            </w:r>
            <w:proofErr w:type="spellEnd"/>
            <w:r w:rsidRPr="007E6D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6D72">
              <w:rPr>
                <w:rFonts w:ascii="Times New Roman" w:hAnsi="Times New Roman"/>
                <w:sz w:val="24"/>
              </w:rPr>
              <w:t>нус</w:t>
            </w:r>
            <w:proofErr w:type="spellEnd"/>
            <w:r w:rsidRPr="007E6D7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pStyle w:val="a4"/>
              <w:jc w:val="left"/>
              <w:rPr>
                <w:sz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«Борз-1ела ц1аверзар»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 26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«1аьржа к1ант»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«Звездный мальчик»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A1338C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823047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22 февраля</w:t>
            </w:r>
          </w:p>
          <w:p w:rsidR="00685B3E" w:rsidRPr="00A470CF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06DC" w:rsidRDefault="00685B3E" w:rsidP="00D2453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художественной самодеятельности 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 xml:space="preserve">«День </w:t>
            </w:r>
            <w:r w:rsidR="00D24539">
              <w:rPr>
                <w:rFonts w:ascii="Times New Roman" w:hAnsi="Times New Roman"/>
                <w:sz w:val="24"/>
                <w:szCs w:val="28"/>
              </w:rPr>
              <w:t>О</w:t>
            </w:r>
            <w:r w:rsidRPr="00C406DC">
              <w:rPr>
                <w:rFonts w:ascii="Times New Roman" w:hAnsi="Times New Roman"/>
                <w:sz w:val="24"/>
                <w:szCs w:val="28"/>
              </w:rPr>
              <w:t>течества</w:t>
            </w:r>
            <w:r w:rsidRPr="00C406DC">
              <w:rPr>
                <w:rFonts w:ascii="Times New Roman" w:hAnsi="Times New Roman"/>
                <w:color w:val="333333"/>
                <w:sz w:val="24"/>
                <w:szCs w:val="28"/>
              </w:rPr>
              <w:t>»</w:t>
            </w:r>
            <w:r w:rsidR="00D24539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Дню з</w:t>
            </w: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ащитника Отечества 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февраля</w:t>
            </w:r>
          </w:p>
          <w:p w:rsidR="00685B3E" w:rsidRDefault="00685B3E" w:rsidP="00E00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ГБУК «Киноконцертный зал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Ахмат-Юрт»</w:t>
            </w:r>
          </w:p>
          <w:p w:rsidR="00685B3E" w:rsidRPr="00C406DC" w:rsidRDefault="00685B3E" w:rsidP="00E00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DC">
              <w:rPr>
                <w:rFonts w:ascii="Times New Roman" w:hAnsi="Times New Roman"/>
                <w:color w:val="000000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06DC" w:rsidRDefault="00685B3E" w:rsidP="00E0076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Pr="00BE73B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детского 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самбля песни и танца «Даймохк» </w:t>
            </w:r>
            <w:r w:rsidRPr="00BE73B5">
              <w:rPr>
                <w:rFonts w:ascii="Times New Roman" w:hAnsi="Times New Roman"/>
                <w:color w:val="000000"/>
                <w:sz w:val="24"/>
                <w:szCs w:val="24"/>
              </w:rPr>
              <w:t>им. М.А. Эсамбаева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«Непобедимая и </w:t>
            </w:r>
            <w:r w:rsidRPr="00BE73B5">
              <w:rPr>
                <w:rFonts w:ascii="Times New Roman" w:hAnsi="Times New Roman"/>
                <w:color w:val="000000"/>
                <w:sz w:val="24"/>
                <w:szCs w:val="24"/>
              </w:rPr>
              <w:t>легендарная»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февраля</w:t>
            </w:r>
          </w:p>
          <w:p w:rsidR="00685B3E" w:rsidRDefault="00685B3E" w:rsidP="00E00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color w:val="000000"/>
                <w:sz w:val="24"/>
                <w:szCs w:val="24"/>
              </w:rPr>
              <w:t>ГБУК «Чеченская государственная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филармония им.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85B3E" w:rsidRDefault="00685B3E" w:rsidP="00E00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color w:val="000000"/>
                <w:sz w:val="24"/>
                <w:szCs w:val="24"/>
              </w:rPr>
              <w:t>(малый зал)</w:t>
            </w:r>
          </w:p>
          <w:p w:rsidR="00B41921" w:rsidRPr="00BE73B5" w:rsidRDefault="00B41921" w:rsidP="00E00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0076E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166">
              <w:rPr>
                <w:rFonts w:ascii="Times New Roman" w:hAnsi="Times New Roman" w:cs="Times New Roman"/>
                <w:sz w:val="24"/>
                <w:szCs w:val="24"/>
              </w:rPr>
              <w:t>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«Пётр Захаров»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 29 февраля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 w:rsidRPr="00C7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драматический театр</w:t>
            </w:r>
          </w:p>
          <w:p w:rsidR="00685B3E" w:rsidRPr="002C0045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E0076E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823047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«По щучьему веленью»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29 февраля</w:t>
            </w:r>
          </w:p>
          <w:p w:rsidR="00685B3E" w:rsidRPr="00A470CF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0076E">
            <w:pPr>
              <w:rPr>
                <w:rFonts w:ascii="Times New Roman" w:hAnsi="Times New Roman"/>
                <w:sz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7E6D72">
              <w:rPr>
                <w:rFonts w:ascii="Times New Roman" w:hAnsi="Times New Roman"/>
                <w:sz w:val="24"/>
              </w:rPr>
              <w:t>«Алиса в стране чудес»</w:t>
            </w:r>
          </w:p>
        </w:tc>
        <w:tc>
          <w:tcPr>
            <w:tcW w:w="3544" w:type="dxa"/>
          </w:tcPr>
          <w:p w:rsidR="00685B3E" w:rsidRPr="007E6D72" w:rsidRDefault="00685B3E" w:rsidP="00E007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февраля</w:t>
            </w:r>
          </w:p>
          <w:p w:rsidR="00685B3E" w:rsidRPr="007E6D72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A1338C" w:rsidRDefault="00685B3E" w:rsidP="00E007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912819" w:rsidRDefault="00685B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685B3E" w:rsidRPr="00946818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0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685B3E" w:rsidRPr="00946818" w:rsidRDefault="00685B3E" w:rsidP="00E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685B3E" w:rsidRPr="00946818" w:rsidRDefault="00685B3E" w:rsidP="00E00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0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685B3E" w:rsidRPr="00946818" w:rsidRDefault="00685B3E" w:rsidP="00E007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007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00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Pr="00946818" w:rsidRDefault="00685B3E" w:rsidP="00E007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0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D169D9" w:rsidRDefault="00685B3E" w:rsidP="00E007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D169D9">
              <w:rPr>
                <w:rFonts w:ascii="Times New Roman" w:hAnsi="Times New Roman" w:cs="Times New Roman"/>
                <w:sz w:val="24"/>
              </w:rPr>
              <w:t xml:space="preserve">Спектакли Государственного русского драматического театра </w:t>
            </w:r>
          </w:p>
          <w:p w:rsidR="00685B3E" w:rsidRPr="00D169D9" w:rsidRDefault="00685B3E" w:rsidP="00E0076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D169D9">
              <w:rPr>
                <w:rFonts w:ascii="Times New Roman" w:hAnsi="Times New Roman" w:cs="Times New Roman"/>
                <w:sz w:val="24"/>
              </w:rPr>
              <w:t>им. М.Ю. Лермонтова «В гостях у сказки», «Борз-1ела ц1аверзар», «1аьржа к1ант», «</w:t>
            </w:r>
            <w:proofErr w:type="spellStart"/>
            <w:r w:rsidRPr="00D169D9">
              <w:rPr>
                <w:rFonts w:ascii="Times New Roman" w:hAnsi="Times New Roman" w:cs="Times New Roman"/>
                <w:sz w:val="24"/>
              </w:rPr>
              <w:t>Хьоме</w:t>
            </w:r>
            <w:proofErr w:type="spellEnd"/>
            <w:r w:rsidRPr="00D169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69D9">
              <w:rPr>
                <w:rFonts w:ascii="Times New Roman" w:hAnsi="Times New Roman" w:cs="Times New Roman"/>
                <w:sz w:val="24"/>
              </w:rPr>
              <w:t>нус</w:t>
            </w:r>
            <w:proofErr w:type="spellEnd"/>
            <w:r w:rsidRPr="00D169D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85B3E" w:rsidRPr="00D169D9" w:rsidRDefault="00685B3E" w:rsidP="00E0076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169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685B3E" w:rsidRPr="00D169D9" w:rsidRDefault="00685B3E" w:rsidP="00E0076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169D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767C7" w:rsidRDefault="00685B3E" w:rsidP="00E00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685B3E" w:rsidRPr="00C767C7" w:rsidRDefault="00685B3E" w:rsidP="006119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Нурадилова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«Золушка»,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Бигалди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«Волшебная лампа Аладдина», «Новые приключения Аладдина»,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Майра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1ант Берс а, хаза йо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Жовхар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685B3E" w:rsidRPr="00C767C7" w:rsidRDefault="00685B3E" w:rsidP="00E007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C767C7" w:rsidRDefault="00685B3E" w:rsidP="00E0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470CF" w:rsidRDefault="00685B3E" w:rsidP="00E00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театра юного зрителя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«Кот в сапогах», </w:t>
            </w:r>
            <w:r w:rsidRPr="00A4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 пещеры», «Веселые медвежата», </w:t>
            </w:r>
            <w:r w:rsidRPr="00A4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 приключения Незнайки и Шапок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ляк», «Заколдованная принцесса»</w:t>
            </w:r>
          </w:p>
        </w:tc>
        <w:tc>
          <w:tcPr>
            <w:tcW w:w="3544" w:type="dxa"/>
          </w:tcPr>
          <w:p w:rsidR="00685B3E" w:rsidRPr="00A470CF" w:rsidRDefault="00685B3E" w:rsidP="00E007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A470CF" w:rsidRDefault="00685B3E" w:rsidP="00E00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D24539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526F96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43C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Курсы повышения квалификации </w:t>
            </w:r>
            <w:r w:rsidRPr="009572EB">
              <w:rPr>
                <w:rFonts w:ascii="Times New Roman" w:eastAsia="Calibri" w:hAnsi="Times New Roman" w:cs="Times New Roman"/>
                <w:sz w:val="24"/>
                <w:szCs w:val="28"/>
              </w:rPr>
              <w:t>«Экспозиционно-выставоч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ная деятельность в библиотеках»</w:t>
            </w:r>
          </w:p>
          <w:p w:rsidR="00685B3E" w:rsidRPr="0079510F" w:rsidRDefault="00685B3E" w:rsidP="00E43C9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85B3E" w:rsidRPr="00A8525A" w:rsidRDefault="00685B3E" w:rsidP="00E43C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  <w:p w:rsidR="00685B3E" w:rsidRDefault="00685B3E" w:rsidP="00E4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="00D24539">
              <w:rPr>
                <w:rFonts w:ascii="Times New Roman" w:hAnsi="Times New Roman" w:cs="Times New Roman"/>
                <w:sz w:val="24"/>
                <w:szCs w:val="28"/>
              </w:rPr>
              <w:t>Национальная библиотека ЧР</w:t>
            </w:r>
          </w:p>
          <w:p w:rsidR="00685B3E" w:rsidRPr="00F80152" w:rsidRDefault="00685B3E" w:rsidP="00E4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EE1">
              <w:rPr>
                <w:rFonts w:ascii="Times New Roman" w:hAnsi="Times New Roman" w:cs="Times New Roman"/>
                <w:sz w:val="24"/>
                <w:szCs w:val="28"/>
              </w:rPr>
              <w:t>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85B3E" w:rsidRDefault="00685B3E" w:rsidP="00E43C9F"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265EFE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0076E" w:rsidRDefault="00685B3E" w:rsidP="00E0076E">
            <w:pPr>
              <w:rPr>
                <w:rFonts w:ascii="Times New Roman" w:hAnsi="Times New Roman"/>
                <w:sz w:val="24"/>
                <w:szCs w:val="28"/>
              </w:rPr>
            </w:pPr>
            <w:r w:rsidRPr="00E0076E">
              <w:rPr>
                <w:rFonts w:ascii="Times New Roman" w:hAnsi="Times New Roman"/>
                <w:sz w:val="24"/>
                <w:szCs w:val="28"/>
              </w:rPr>
              <w:t>Выставка изобразительного искусства «Мир детства»</w:t>
            </w:r>
          </w:p>
        </w:tc>
        <w:tc>
          <w:tcPr>
            <w:tcW w:w="3544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3-</w:t>
            </w:r>
            <w:r w:rsidRPr="00E0076E">
              <w:rPr>
                <w:rFonts w:ascii="Times New Roman" w:hAnsi="Times New Roman" w:cs="Times New Roman"/>
                <w:b/>
                <w:sz w:val="24"/>
                <w:szCs w:val="28"/>
              </w:rPr>
              <w:t>8 февраля</w:t>
            </w:r>
          </w:p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E0076E"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265EFE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0076E" w:rsidRDefault="00685B3E" w:rsidP="00E0076E">
            <w:pPr>
              <w:rPr>
                <w:rFonts w:ascii="Times New Roman" w:hAnsi="Times New Roman"/>
                <w:sz w:val="24"/>
                <w:szCs w:val="28"/>
              </w:rPr>
            </w:pPr>
            <w:r w:rsidRPr="00E0076E">
              <w:rPr>
                <w:rFonts w:ascii="Times New Roman" w:hAnsi="Times New Roman"/>
                <w:sz w:val="24"/>
                <w:szCs w:val="28"/>
              </w:rPr>
              <w:t>Выставка «Прикладное творчество»</w:t>
            </w:r>
          </w:p>
        </w:tc>
        <w:tc>
          <w:tcPr>
            <w:tcW w:w="3544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b/>
                <w:sz w:val="24"/>
                <w:szCs w:val="28"/>
              </w:rPr>
              <w:t>6 февраля</w:t>
            </w:r>
          </w:p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E0076E"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265EFE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0076E" w:rsidRDefault="00685B3E" w:rsidP="00E0076E">
            <w:pPr>
              <w:rPr>
                <w:rFonts w:ascii="Times New Roman" w:hAnsi="Times New Roman"/>
                <w:sz w:val="24"/>
                <w:szCs w:val="28"/>
              </w:rPr>
            </w:pPr>
            <w:r w:rsidRPr="00E0076E">
              <w:rPr>
                <w:rFonts w:ascii="Times New Roman" w:hAnsi="Times New Roman"/>
                <w:sz w:val="24"/>
                <w:szCs w:val="28"/>
              </w:rPr>
              <w:t>Конкурс вокалистов «Битва голосов»</w:t>
            </w:r>
          </w:p>
        </w:tc>
        <w:tc>
          <w:tcPr>
            <w:tcW w:w="3544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b/>
                <w:sz w:val="24"/>
                <w:szCs w:val="28"/>
              </w:rPr>
              <w:t>14 февраля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ГБУ ДО «Д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 </w:t>
            </w: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265EFE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0076E" w:rsidRDefault="00685B3E" w:rsidP="00E0076E">
            <w:pPr>
              <w:rPr>
                <w:rFonts w:ascii="Times New Roman" w:hAnsi="Times New Roman"/>
                <w:sz w:val="24"/>
                <w:szCs w:val="28"/>
              </w:rPr>
            </w:pPr>
            <w:r w:rsidRPr="00E0076E">
              <w:rPr>
                <w:rFonts w:ascii="Times New Roman" w:hAnsi="Times New Roman"/>
                <w:sz w:val="24"/>
                <w:szCs w:val="28"/>
              </w:rPr>
              <w:t>Выставка детского рисунка «Весна в окно стучится»</w:t>
            </w:r>
          </w:p>
        </w:tc>
        <w:tc>
          <w:tcPr>
            <w:tcW w:w="3544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b/>
                <w:sz w:val="24"/>
                <w:szCs w:val="28"/>
              </w:rPr>
              <w:t>27 февраля</w:t>
            </w:r>
          </w:p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ГБУ ДО «ДХШ №2»</w:t>
            </w:r>
          </w:p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076E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685B3E" w:rsidRPr="00E0076E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6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912819" w:rsidTr="00F12125">
        <w:tc>
          <w:tcPr>
            <w:tcW w:w="540" w:type="dxa"/>
          </w:tcPr>
          <w:p w:rsidR="00685B3E" w:rsidRPr="00265EFE" w:rsidRDefault="00685B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85B3E" w:rsidRPr="0055081C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55081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685B3E" w:rsidRPr="0055081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искусства </w:t>
            </w:r>
          </w:p>
          <w:p w:rsidR="00685B3E" w:rsidRPr="0055081C" w:rsidRDefault="00685B3E" w:rsidP="0005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685B3E" w:rsidRPr="0055081C" w:rsidRDefault="00685B3E" w:rsidP="000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685B3E" w:rsidRPr="00912819" w:rsidTr="00F12125">
        <w:tc>
          <w:tcPr>
            <w:tcW w:w="15134" w:type="dxa"/>
            <w:gridSpan w:val="4"/>
          </w:tcPr>
          <w:p w:rsidR="00685B3E" w:rsidRPr="00912819" w:rsidRDefault="00685B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A44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 xml:space="preserve">Подвешенная книга»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февраля - </w:t>
            </w:r>
            <w:r w:rsidRPr="00A44D3B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685B3E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ГБУ «Рес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детская библиотека</w:t>
            </w:r>
          </w:p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E96D54" w:rsidRDefault="00D24539" w:rsidP="0031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Default="00685B3E" w:rsidP="00643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фильма о подвиге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</w:t>
            </w:r>
          </w:p>
          <w:p w:rsidR="00685B3E" w:rsidRDefault="00D24539" w:rsidP="00643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</w:p>
          <w:p w:rsidR="00685B3E" w:rsidRPr="00D56164" w:rsidRDefault="00685B3E" w:rsidP="006437DD">
            <w:pPr>
              <w:pStyle w:val="a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D56164" w:rsidRDefault="00685B3E" w:rsidP="00643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февраля</w:t>
            </w:r>
          </w:p>
          <w:p w:rsidR="00685B3E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МБОУ «Гимназия № 4</w:t>
            </w:r>
          </w:p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Грозный»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Default="00685B3E" w:rsidP="00643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Час доброго общения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дарите друзьям частичку доб</w:t>
            </w:r>
            <w:r w:rsidR="00B41921">
              <w:rPr>
                <w:rFonts w:ascii="Times New Roman" w:hAnsi="Times New Roman" w:cs="Times New Roman"/>
                <w:sz w:val="24"/>
                <w:szCs w:val="24"/>
              </w:rPr>
              <w:t>ра»;</w:t>
            </w:r>
          </w:p>
          <w:p w:rsidR="00685B3E" w:rsidRPr="00D56164" w:rsidRDefault="00685B3E" w:rsidP="00643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Встреча читателей библиотеки с детьми инвалидами (чаепитие)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D56164" w:rsidRDefault="00685B3E" w:rsidP="00643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D56164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685B3E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D56164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Читательский карнавал «Снегом мир укрывает зима»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  <w:p w:rsidR="00685B3E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ГБУ «Рес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детская библиотека</w:t>
            </w:r>
          </w:p>
          <w:p w:rsidR="00685B3E" w:rsidRPr="00A44D3B" w:rsidRDefault="00685B3E" w:rsidP="0031468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E" w:rsidRPr="00E96D54" w:rsidRDefault="00D24539" w:rsidP="003146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1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84525" w:rsidRDefault="00685B3E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85B3E" w:rsidRPr="0008561F" w:rsidRDefault="00685B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E84525" w:rsidRDefault="00685B3E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685B3E" w:rsidRPr="00C132D5" w:rsidRDefault="00685B3E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E84525" w:rsidRDefault="00685B3E" w:rsidP="003B277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85B3E" w:rsidRDefault="00685B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9C6C03" w:rsidRDefault="00685B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685B3E" w:rsidRPr="00C132D5" w:rsidRDefault="00685B3E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85B3E" w:rsidRPr="00C132D5" w:rsidRDefault="00045D52" w:rsidP="00D2453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695BC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6911CB" w:rsidRDefault="00685B3E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85B3E" w:rsidRPr="0008561F" w:rsidRDefault="00685B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6911CB" w:rsidRDefault="00685B3E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685B3E" w:rsidRPr="00C132D5" w:rsidRDefault="00045D52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2D0625" w:rsidRDefault="00685B3E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19095B" w:rsidRDefault="00685B3E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85B3E" w:rsidRPr="0019095B" w:rsidTr="0005419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0922F0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</w:t>
            </w:r>
            <w:r w:rsidR="00B41921">
              <w:rPr>
                <w:rFonts w:ascii="Times New Roman" w:hAnsi="Times New Roman" w:cs="Times New Roman"/>
                <w:sz w:val="24"/>
                <w:szCs w:val="24"/>
              </w:rPr>
              <w:t>вященное Международному ж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енскому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685B3E" w:rsidRPr="000922F0" w:rsidRDefault="00685B3E" w:rsidP="0061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685B3E" w:rsidRDefault="00B41921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="00685B3E"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B41921" w:rsidRDefault="00B41921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B3E" w:rsidRPr="000922F0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693" w:type="dxa"/>
          </w:tcPr>
          <w:p w:rsidR="00685B3E" w:rsidRDefault="00045D52" w:rsidP="006119BC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E0076E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0922F0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ЧР</w:t>
            </w:r>
            <w:r w:rsidRPr="005B272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685B3E" w:rsidRPr="000922F0" w:rsidRDefault="00685B3E" w:rsidP="0061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685B3E" w:rsidRDefault="00B41921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="00685B3E"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685B3E" w:rsidRPr="000922F0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="00B41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685B3E" w:rsidRDefault="00045D52" w:rsidP="006119BC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05419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41921" w:rsidRDefault="00685B3E" w:rsidP="00B4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</w:t>
            </w:r>
            <w:r w:rsidR="00B41921">
              <w:rPr>
                <w:rFonts w:ascii="Times New Roman" w:hAnsi="Times New Roman" w:cs="Times New Roman"/>
                <w:sz w:val="24"/>
                <w:szCs w:val="24"/>
              </w:rPr>
              <w:t>енное Дню работников культуры РФ</w:t>
            </w:r>
          </w:p>
          <w:p w:rsidR="00685B3E" w:rsidRPr="000922F0" w:rsidRDefault="00685B3E" w:rsidP="00B4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2F"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685B3E" w:rsidRPr="000922F0" w:rsidRDefault="00685B3E" w:rsidP="00611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685B3E" w:rsidRDefault="00B41921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="00685B3E"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685B3E" w:rsidRPr="000922F0" w:rsidRDefault="00685B3E" w:rsidP="006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="00B41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685B3E" w:rsidRDefault="00045D52" w:rsidP="006119BC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05419D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фестиваля-2020</w:t>
            </w:r>
          </w:p>
          <w:p w:rsidR="00685B3E" w:rsidRPr="00A44D3B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3544" w:type="dxa"/>
          </w:tcPr>
          <w:p w:rsidR="00685B3E" w:rsidRPr="00A44D3B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  <w:p w:rsidR="00685B3E" w:rsidRPr="00A44D3B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3B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685B3E" w:rsidRDefault="00B41921" w:rsidP="006437DD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685B3E" w:rsidRPr="008C2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5B3E" w:rsidRPr="008C2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социально-культурной деятельности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B41921" w:rsidRDefault="00B41921" w:rsidP="00B41921">
            <w:pPr>
              <w:shd w:val="clear" w:color="auto" w:fill="FFFFFF"/>
              <w:tabs>
                <w:tab w:val="left" w:pos="5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</w:tcPr>
          <w:p w:rsidR="00685B3E" w:rsidRPr="00B41921" w:rsidRDefault="00B41921" w:rsidP="00B41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685B3E" w:rsidRPr="00B41921" w:rsidRDefault="00B41921" w:rsidP="00B419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41921" w:rsidRDefault="00685B3E" w:rsidP="00B41921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Персональная выс</w:t>
            </w:r>
            <w:r w:rsidR="00B41921">
              <w:rPr>
                <w:rFonts w:ascii="Times New Roman" w:hAnsi="Times New Roman"/>
                <w:sz w:val="24"/>
                <w:szCs w:val="28"/>
              </w:rPr>
              <w:t>тавка мастера декоративно прикладного искусства</w:t>
            </w:r>
          </w:p>
          <w:p w:rsidR="00685B3E" w:rsidRPr="006119BC" w:rsidRDefault="00685B3E" w:rsidP="00B419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Макаловой</w:t>
            </w:r>
            <w:proofErr w:type="spellEnd"/>
          </w:p>
        </w:tc>
        <w:tc>
          <w:tcPr>
            <w:tcW w:w="3544" w:type="dxa"/>
          </w:tcPr>
          <w:p w:rsidR="00685B3E" w:rsidRPr="00212249" w:rsidRDefault="00685B3E" w:rsidP="00E0076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 марта</w:t>
            </w:r>
          </w:p>
          <w:p w:rsidR="00685B3E" w:rsidRPr="00212249" w:rsidRDefault="00685B3E" w:rsidP="00E0076E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615AB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B26F94">
              <w:rPr>
                <w:rFonts w:ascii="Times New Roman" w:hAnsi="Times New Roman"/>
                <w:sz w:val="24"/>
                <w:szCs w:val="24"/>
              </w:rPr>
              <w:t>Персональная выста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народного художника ЧР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Асуханова</w:t>
            </w:r>
            <w:proofErr w:type="spellEnd"/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марта</w:t>
            </w:r>
          </w:p>
          <w:p w:rsidR="00685B3E" w:rsidRPr="00B26F94" w:rsidRDefault="00685B3E" w:rsidP="00E0076E">
            <w:pPr>
              <w:rPr>
                <w:rFonts w:ascii="Times New Roman" w:hAnsi="Times New Roman"/>
                <w:sz w:val="24"/>
                <w:szCs w:val="24"/>
              </w:rPr>
            </w:pPr>
            <w:r w:rsidRPr="00B26F94">
              <w:rPr>
                <w:rFonts w:ascii="Times New Roman" w:hAnsi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A00121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>Выставка фотографий и материалов, посвященная Дню Конституции Чеченской Республики</w:t>
            </w:r>
          </w:p>
        </w:tc>
        <w:tc>
          <w:tcPr>
            <w:tcW w:w="3544" w:type="dxa"/>
          </w:tcPr>
          <w:p w:rsidR="00685B3E" w:rsidRPr="00A00121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марта</w:t>
            </w:r>
          </w:p>
          <w:p w:rsidR="00685B3E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 xml:space="preserve">ГБУК «Краеведческий музей </w:t>
            </w:r>
          </w:p>
          <w:p w:rsidR="00685B3E" w:rsidRPr="00A00121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lastRenderedPageBreak/>
              <w:t>им. Х.А. Исаева»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41921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5693E">
              <w:rPr>
                <w:rFonts w:ascii="Times New Roman" w:hAnsi="Times New Roman" w:cs="Times New Roman"/>
                <w:sz w:val="24"/>
              </w:rPr>
              <w:t>Выставка, приуроченная к Международному женскому дню</w:t>
            </w:r>
            <w:r w:rsidR="00B41921">
              <w:rPr>
                <w:rFonts w:ascii="Times New Roman" w:hAnsi="Times New Roman" w:cs="Times New Roman"/>
                <w:sz w:val="24"/>
              </w:rPr>
              <w:t>;</w:t>
            </w:r>
          </w:p>
          <w:p w:rsidR="00685B3E" w:rsidRPr="00A00121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5693E">
              <w:rPr>
                <w:rFonts w:ascii="Times New Roman" w:hAnsi="Times New Roman" w:cs="Times New Roman"/>
                <w:sz w:val="24"/>
              </w:rPr>
              <w:t>Торжественное мероприятие, при</w:t>
            </w:r>
            <w:r>
              <w:rPr>
                <w:rFonts w:ascii="Times New Roman" w:hAnsi="Times New Roman" w:cs="Times New Roman"/>
                <w:sz w:val="24"/>
              </w:rPr>
              <w:t>уроченное ко Дню Конституции ЧР</w:t>
            </w:r>
          </w:p>
        </w:tc>
        <w:tc>
          <w:tcPr>
            <w:tcW w:w="3544" w:type="dxa"/>
          </w:tcPr>
          <w:p w:rsidR="00685B3E" w:rsidRPr="0025693E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693E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685B3E" w:rsidRPr="0025693E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5693E">
              <w:rPr>
                <w:rFonts w:ascii="Times New Roman" w:hAnsi="Times New Roman" w:cs="Times New Roman"/>
                <w:sz w:val="24"/>
              </w:rPr>
              <w:t>ГБУК «Гос</w:t>
            </w:r>
            <w:r>
              <w:rPr>
                <w:rFonts w:ascii="Times New Roman" w:hAnsi="Times New Roman" w:cs="Times New Roman"/>
                <w:sz w:val="24"/>
              </w:rPr>
              <w:t>ударственный мемориальный музей</w:t>
            </w:r>
          </w:p>
          <w:p w:rsidR="00685B3E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693E">
              <w:rPr>
                <w:rFonts w:ascii="Times New Roman" w:hAnsi="Times New Roman" w:cs="Times New Roman"/>
                <w:sz w:val="24"/>
              </w:rPr>
              <w:t>им. А.А. Кадырова»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5693E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2F4D68">
              <w:rPr>
                <w:rFonts w:ascii="Times New Roman" w:hAnsi="Times New Roman" w:cs="Times New Roman"/>
                <w:sz w:val="24"/>
                <w:shd w:val="clear" w:color="auto" w:fill="FFFFFF"/>
              </w:rPr>
              <w:t>«Переселение чеченцев в Турцию в 1865 году»</w:t>
            </w:r>
          </w:p>
        </w:tc>
        <w:tc>
          <w:tcPr>
            <w:tcW w:w="3544" w:type="dxa"/>
          </w:tcPr>
          <w:p w:rsidR="00685B3E" w:rsidRPr="00FC390F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390F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685B3E" w:rsidRPr="0025693E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F4D68">
              <w:rPr>
                <w:rFonts w:ascii="Times New Roman" w:hAnsi="Times New Roman" w:cs="Times New Roman"/>
                <w:sz w:val="24"/>
              </w:rPr>
              <w:t>Литературно-мемориальный музей А. Айдамирова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2F4D68">
              <w:rPr>
                <w:rFonts w:ascii="Times New Roman" w:hAnsi="Times New Roman" w:cs="Times New Roman"/>
                <w:sz w:val="24"/>
              </w:rPr>
              <w:t>«Быт ч</w:t>
            </w:r>
            <w:r>
              <w:rPr>
                <w:rFonts w:ascii="Times New Roman" w:hAnsi="Times New Roman" w:cs="Times New Roman"/>
                <w:sz w:val="24"/>
              </w:rPr>
              <w:t xml:space="preserve">еченской женщины в конце XIX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85B3E" w:rsidRPr="00FC390F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FC390F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685B3E" w:rsidRPr="002F4D68" w:rsidRDefault="00685B3E" w:rsidP="00E0076E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FC390F">
              <w:rPr>
                <w:rFonts w:ascii="Times New Roman" w:hAnsi="Times New Roman" w:cs="Times New Roman"/>
                <w:sz w:val="24"/>
              </w:rPr>
              <w:t>Литературно-мем</w:t>
            </w:r>
            <w:r>
              <w:rPr>
                <w:rFonts w:ascii="Times New Roman" w:hAnsi="Times New Roman" w:cs="Times New Roman"/>
                <w:sz w:val="24"/>
              </w:rPr>
              <w:t>ориальный музей А. Ш. Мамакаева</w:t>
            </w:r>
          </w:p>
        </w:tc>
        <w:tc>
          <w:tcPr>
            <w:tcW w:w="2693" w:type="dxa"/>
          </w:tcPr>
          <w:p w:rsidR="00685B3E" w:rsidRDefault="00685B3E" w:rsidP="00E0076E">
            <w:r w:rsidRPr="00634A3B">
              <w:rPr>
                <w:rFonts w:ascii="Times New Roman" w:hAnsi="Times New Roman"/>
                <w:color w:val="000000"/>
                <w:sz w:val="24"/>
                <w:szCs w:val="23"/>
              </w:rPr>
              <w:t>Нача</w:t>
            </w:r>
            <w:r w:rsidR="00045D52" w:rsidRPr="001F33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5D52"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045D52"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F4D68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Выставка</w:t>
            </w:r>
            <w:r w:rsidRPr="002F4D6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2F4D68">
              <w:rPr>
                <w:rFonts w:ascii="Times New Roman" w:hAnsi="Times New Roman" w:cs="Times New Roman"/>
                <w:sz w:val="24"/>
              </w:rPr>
              <w:t>«Местные кузнечные изделия»</w:t>
            </w:r>
          </w:p>
        </w:tc>
        <w:tc>
          <w:tcPr>
            <w:tcW w:w="3544" w:type="dxa"/>
          </w:tcPr>
          <w:p w:rsidR="00685B3E" w:rsidRPr="002F4D68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2F4D68">
              <w:rPr>
                <w:rFonts w:ascii="Times New Roman" w:hAnsi="Times New Roman" w:cs="Times New Roman"/>
                <w:b/>
                <w:sz w:val="24"/>
              </w:rPr>
              <w:t>арт</w:t>
            </w:r>
          </w:p>
          <w:p w:rsidR="00685B3E" w:rsidRPr="002F4D68" w:rsidRDefault="00685B3E" w:rsidP="00E0076E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4D68">
              <w:rPr>
                <w:rFonts w:ascii="Times New Roman" w:hAnsi="Times New Roman" w:cs="Times New Roman"/>
                <w:sz w:val="24"/>
              </w:rPr>
              <w:t>Махкетинский</w:t>
            </w:r>
            <w:proofErr w:type="spellEnd"/>
            <w:r w:rsidRPr="002F4D68">
              <w:rPr>
                <w:rFonts w:ascii="Times New Roman" w:hAnsi="Times New Roman" w:cs="Times New Roman"/>
                <w:sz w:val="24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685B3E" w:rsidRDefault="00045D52" w:rsidP="00E0076E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615AB" w:rsidRDefault="00685B3E" w:rsidP="00611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ыставка Аргунского государственного историко-архитектурного и природного музея–заповедника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«Историко-культурное наследие Чеченской Республики»</w:t>
            </w:r>
          </w:p>
        </w:tc>
        <w:tc>
          <w:tcPr>
            <w:tcW w:w="3544" w:type="dxa"/>
          </w:tcPr>
          <w:p w:rsidR="00685B3E" w:rsidRPr="00D06D7F" w:rsidRDefault="00685B3E" w:rsidP="00611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06D7F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  <w:p w:rsidR="00685B3E" w:rsidRPr="00D06D7F" w:rsidRDefault="00685B3E" w:rsidP="006119BC">
            <w:pPr>
              <w:rPr>
                <w:rFonts w:ascii="Times New Roman" w:hAnsi="Times New Roman"/>
                <w:sz w:val="24"/>
                <w:szCs w:val="24"/>
              </w:rPr>
            </w:pPr>
            <w:r w:rsidRPr="00D06D7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7F">
              <w:rPr>
                <w:rFonts w:ascii="Times New Roman" w:hAnsi="Times New Roman"/>
                <w:sz w:val="24"/>
                <w:szCs w:val="24"/>
              </w:rPr>
              <w:t>Грозный</w:t>
            </w:r>
          </w:p>
        </w:tc>
        <w:tc>
          <w:tcPr>
            <w:tcW w:w="2693" w:type="dxa"/>
          </w:tcPr>
          <w:p w:rsidR="00685B3E" w:rsidRPr="001F3326" w:rsidRDefault="00045D52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72DA8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Передвижные </w:t>
            </w:r>
            <w:r w:rsidRPr="00772DA8">
              <w:rPr>
                <w:rFonts w:ascii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Национального музея ЧР</w:t>
            </w:r>
            <w:r w:rsidRPr="00772DA8">
              <w:rPr>
                <w:rFonts w:ascii="Times New Roman" w:hAnsi="Times New Roman" w:cs="Times New Roman"/>
                <w:sz w:val="24"/>
              </w:rPr>
              <w:t xml:space="preserve">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кавалерийского дивизиона», «Академик  Михаил  Дмитриевич </w:t>
            </w:r>
            <w:proofErr w:type="gramStart"/>
            <w:r w:rsidRPr="00772DA8">
              <w:rPr>
                <w:rFonts w:ascii="Times New Roman" w:hAnsi="Times New Roman" w:cs="Times New Roman"/>
                <w:sz w:val="24"/>
              </w:rPr>
              <w:t>Миллионщиков</w:t>
            </w:r>
            <w:proofErr w:type="gramEnd"/>
            <w:r w:rsidRPr="00772DA8">
              <w:rPr>
                <w:rFonts w:ascii="Times New Roman" w:hAnsi="Times New Roman" w:cs="Times New Roman"/>
                <w:sz w:val="24"/>
              </w:rPr>
              <w:t>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</w:tcPr>
          <w:p w:rsidR="00685B3E" w:rsidRPr="00772DA8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685B3E" w:rsidRPr="00772DA8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772DA8">
              <w:rPr>
                <w:rFonts w:ascii="Times New Roman" w:hAnsi="Times New Roman" w:cs="Times New Roman"/>
                <w:sz w:val="24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685B3E" w:rsidRPr="001F3326" w:rsidRDefault="00045D52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B26F94">
              <w:rPr>
                <w:rFonts w:ascii="Times New Roman" w:hAnsi="Times New Roman" w:cs="Times New Roman"/>
                <w:sz w:val="24"/>
              </w:rPr>
              <w:t xml:space="preserve">Передвижная выставка из собственных фондов </w:t>
            </w:r>
            <w:r>
              <w:rPr>
                <w:rFonts w:ascii="Times New Roman" w:hAnsi="Times New Roman" w:cs="Times New Roman"/>
                <w:sz w:val="24"/>
              </w:rPr>
              <w:t>Мемориального</w:t>
            </w:r>
            <w:r w:rsidRPr="00B26F94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26F94">
              <w:rPr>
                <w:rFonts w:ascii="Times New Roman" w:hAnsi="Times New Roman" w:cs="Times New Roman"/>
                <w:sz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685B3E" w:rsidRPr="00B26F94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B26F94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685B3E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«</w:t>
            </w:r>
            <w:r w:rsidRPr="00B26F94">
              <w:rPr>
                <w:rFonts w:ascii="Times New Roman" w:hAnsi="Times New Roman" w:cs="Times New Roman"/>
                <w:sz w:val="24"/>
              </w:rPr>
              <w:t>Гроз</w:t>
            </w:r>
            <w:r>
              <w:rPr>
                <w:rFonts w:ascii="Times New Roman" w:hAnsi="Times New Roman" w:cs="Times New Roman"/>
                <w:sz w:val="24"/>
              </w:rPr>
              <w:t>ненский техникум моды и дизайна»,</w:t>
            </w:r>
          </w:p>
          <w:p w:rsidR="00685B3E" w:rsidRPr="00B26F94" w:rsidRDefault="00685B3E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«СОШ с. </w:t>
            </w:r>
            <w:proofErr w:type="spellStart"/>
            <w:r w:rsidRPr="00B26F94">
              <w:rPr>
                <w:rFonts w:ascii="Times New Roman" w:hAnsi="Times New Roman" w:cs="Times New Roman"/>
                <w:sz w:val="24"/>
              </w:rPr>
              <w:t>Махкеты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26F94"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106D36">
              <w:rPr>
                <w:rFonts w:ascii="Times New Roman" w:hAnsi="Times New Roman" w:cs="Times New Roman"/>
                <w:sz w:val="24"/>
              </w:rPr>
              <w:t>Веденск</w:t>
            </w:r>
            <w:r>
              <w:rPr>
                <w:rFonts w:ascii="Times New Roman" w:hAnsi="Times New Roman" w:cs="Times New Roman"/>
                <w:sz w:val="24"/>
              </w:rPr>
              <w:t>ий муниципальный район</w:t>
            </w:r>
          </w:p>
        </w:tc>
        <w:tc>
          <w:tcPr>
            <w:tcW w:w="2693" w:type="dxa"/>
          </w:tcPr>
          <w:p w:rsidR="00685B3E" w:rsidRPr="001F3326" w:rsidRDefault="00045D52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12249" w:rsidRDefault="00685B3E" w:rsidP="006119BC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 xml:space="preserve">Передвижные выставки из основных фондов Государственной галереи </w:t>
            </w:r>
          </w:p>
          <w:p w:rsidR="00685B3E" w:rsidRPr="00212249" w:rsidRDefault="00685B3E" w:rsidP="006119BC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им. А.А. Кадырова</w:t>
            </w:r>
          </w:p>
        </w:tc>
        <w:tc>
          <w:tcPr>
            <w:tcW w:w="3544" w:type="dxa"/>
          </w:tcPr>
          <w:p w:rsidR="00685B3E" w:rsidRPr="00212249" w:rsidRDefault="00685B3E" w:rsidP="006119B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  <w:p w:rsidR="00B41921" w:rsidRDefault="00685B3E" w:rsidP="006119BC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t>МБОУ «Гимназия №1</w:t>
            </w:r>
          </w:p>
          <w:p w:rsidR="00685B3E" w:rsidRPr="00212249" w:rsidRDefault="00685B3E" w:rsidP="006119BC">
            <w:pPr>
              <w:rPr>
                <w:rFonts w:ascii="Times New Roman" w:hAnsi="Times New Roman"/>
                <w:sz w:val="24"/>
                <w:szCs w:val="28"/>
              </w:rPr>
            </w:pPr>
            <w:r w:rsidRPr="00212249">
              <w:rPr>
                <w:rFonts w:ascii="Times New Roman" w:hAnsi="Times New Roman"/>
                <w:sz w:val="24"/>
                <w:szCs w:val="28"/>
              </w:rPr>
              <w:lastRenderedPageBreak/>
              <w:t>г. Грозный</w:t>
            </w:r>
            <w:r w:rsidR="00B41921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85B3E" w:rsidRPr="00212249" w:rsidRDefault="00685B3E" w:rsidP="006119B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«СОШ № 8</w:t>
            </w:r>
            <w:r w:rsidRPr="00212249">
              <w:rPr>
                <w:rFonts w:ascii="Times New Roman" w:hAnsi="Times New Roman"/>
                <w:sz w:val="24"/>
                <w:szCs w:val="28"/>
              </w:rPr>
              <w:t xml:space="preserve"> г. Грозный</w:t>
            </w:r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685B3E" w:rsidRPr="00212249" w:rsidRDefault="00685B3E" w:rsidP="006119B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F5F4E">
              <w:rPr>
                <w:rFonts w:ascii="Times New Roman" w:hAnsi="Times New Roman"/>
                <w:sz w:val="24"/>
                <w:szCs w:val="28"/>
              </w:rPr>
              <w:t>46-я ордена Жукова отдельная бригада оперативного назначения</w:t>
            </w:r>
          </w:p>
        </w:tc>
        <w:tc>
          <w:tcPr>
            <w:tcW w:w="2693" w:type="dxa"/>
          </w:tcPr>
          <w:p w:rsidR="00685B3E" w:rsidRPr="001F3326" w:rsidRDefault="00045D52" w:rsidP="006119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театрально-концертных учреждений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</w:t>
            </w:r>
            <w:proofErr w:type="gram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4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7E6D7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E6D72">
              <w:rPr>
                <w:rFonts w:ascii="Times New Roman" w:hAnsi="Times New Roman"/>
                <w:sz w:val="24"/>
              </w:rPr>
              <w:t>«Звездный мальчик»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 31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A1338C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CE2FE2">
              <w:rPr>
                <w:rFonts w:ascii="Times New Roman" w:hAnsi="Times New Roman" w:cs="Times New Roman"/>
                <w:sz w:val="24"/>
                <w:szCs w:val="24"/>
              </w:rPr>
              <w:t xml:space="preserve"> «СУПЕРЗАЯЦ» </w:t>
            </w:r>
          </w:p>
        </w:tc>
        <w:tc>
          <w:tcPr>
            <w:tcW w:w="3544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FE2">
              <w:rPr>
                <w:rFonts w:ascii="Times New Roman" w:hAnsi="Times New Roman" w:cs="Times New Roman"/>
                <w:b/>
                <w:sz w:val="24"/>
              </w:rPr>
              <w:t>5, 7 марта</w:t>
            </w:r>
          </w:p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</w:rPr>
            </w:pPr>
            <w:r w:rsidRPr="00CE2FE2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06DC" w:rsidRDefault="00685B3E" w:rsidP="00B41921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Pr="00C406DC">
              <w:rPr>
                <w:rFonts w:ascii="Times New Roman" w:hAnsi="Times New Roman"/>
                <w:sz w:val="24"/>
                <w:szCs w:val="24"/>
              </w:rPr>
              <w:t>», посвяще</w:t>
            </w:r>
            <w:r w:rsidR="00B41921">
              <w:rPr>
                <w:rFonts w:ascii="Times New Roman" w:hAnsi="Times New Roman"/>
                <w:sz w:val="24"/>
                <w:szCs w:val="24"/>
              </w:rPr>
              <w:t>нный Международному женскому дню 8 марта</w:t>
            </w:r>
          </w:p>
        </w:tc>
        <w:tc>
          <w:tcPr>
            <w:tcW w:w="3544" w:type="dxa"/>
          </w:tcPr>
          <w:p w:rsidR="00685B3E" w:rsidRPr="00C406DC" w:rsidRDefault="00685B3E" w:rsidP="00E43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406D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85B3E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ГБУК «Киноконцертный зал «</w:t>
            </w:r>
            <w:r>
              <w:rPr>
                <w:rFonts w:ascii="Times New Roman" w:hAnsi="Times New Roman"/>
                <w:sz w:val="24"/>
                <w:szCs w:val="24"/>
              </w:rPr>
              <w:t>Ахмат-Юрт»</w:t>
            </w:r>
          </w:p>
          <w:p w:rsidR="00685B3E" w:rsidRPr="00C406DC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 xml:space="preserve">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06DC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9C3CEA">
              <w:rPr>
                <w:rFonts w:ascii="Times New Roman" w:hAnsi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C3CEA">
              <w:rPr>
                <w:rFonts w:ascii="Times New Roman" w:hAnsi="Times New Roman"/>
                <w:sz w:val="24"/>
                <w:szCs w:val="24"/>
              </w:rPr>
              <w:t>Нохчо</w:t>
            </w:r>
            <w:proofErr w:type="spellEnd"/>
            <w:r w:rsidRPr="009C3C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Default="00685B3E" w:rsidP="00E43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марта</w:t>
            </w:r>
          </w:p>
          <w:p w:rsidR="00685B3E" w:rsidRPr="009C3CEA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9C3CEA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BE73B5">
              <w:rPr>
                <w:rFonts w:ascii="Times New Roman" w:hAnsi="Times New Roman"/>
                <w:sz w:val="24"/>
                <w:szCs w:val="24"/>
              </w:rPr>
              <w:t xml:space="preserve"> Государственного детского а</w:t>
            </w:r>
            <w:r>
              <w:rPr>
                <w:rFonts w:ascii="Times New Roman" w:hAnsi="Times New Roman"/>
                <w:sz w:val="24"/>
                <w:szCs w:val="24"/>
              </w:rPr>
              <w:t>нсамбля песни и танца «Даймохк»</w:t>
            </w:r>
          </w:p>
          <w:p w:rsidR="00685B3E" w:rsidRPr="00C406DC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685B3E" w:rsidRDefault="00685B3E" w:rsidP="00E43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 9, 24 марта</w:t>
            </w:r>
          </w:p>
          <w:p w:rsidR="00685B3E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ГБУК «Чеченская государственная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филармония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B3E" w:rsidRPr="00BE73B5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BE73B5">
              <w:rPr>
                <w:rFonts w:ascii="Times New Roman" w:hAnsi="Times New Roman"/>
                <w:sz w:val="24"/>
                <w:szCs w:val="24"/>
              </w:rPr>
              <w:t>(малый зал)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D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«Весёлое колесо» 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 27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 21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Дахаран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урчакх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7E6D72">
              <w:rPr>
                <w:rFonts w:ascii="Times New Roman" w:hAnsi="Times New Roman"/>
                <w:sz w:val="24"/>
                <w:szCs w:val="24"/>
              </w:rPr>
              <w:t>Мохьсолтин</w:t>
            </w:r>
            <w:proofErr w:type="spellEnd"/>
            <w:r w:rsidRPr="007E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D72">
              <w:rPr>
                <w:rFonts w:ascii="Times New Roman" w:hAnsi="Times New Roman"/>
                <w:sz w:val="24"/>
                <w:szCs w:val="24"/>
              </w:rPr>
              <w:t>доьхна</w:t>
            </w:r>
            <w:proofErr w:type="spellEnd"/>
            <w:r w:rsidRPr="007E6D72">
              <w:rPr>
                <w:rFonts w:ascii="Times New Roman" w:hAnsi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«Кот в сапогах»</w:t>
            </w:r>
          </w:p>
        </w:tc>
        <w:tc>
          <w:tcPr>
            <w:tcW w:w="3544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FE2">
              <w:rPr>
                <w:rFonts w:ascii="Times New Roman" w:hAnsi="Times New Roman" w:cs="Times New Roman"/>
                <w:b/>
                <w:sz w:val="24"/>
              </w:rPr>
              <w:t>12, 14 марта</w:t>
            </w:r>
          </w:p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</w:rPr>
            </w:pPr>
            <w:r w:rsidRPr="00CE2FE2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«Борз-1ела ц1аверзар»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045D52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  <w:r w:rsidRPr="001F33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</w:t>
            </w:r>
            <w:r w:rsidRPr="0031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«Новые приключения Аладдина»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«Дорогая сноха»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FE2">
              <w:rPr>
                <w:rFonts w:ascii="Times New Roman" w:hAnsi="Times New Roman" w:cs="Times New Roman"/>
                <w:b/>
                <w:sz w:val="24"/>
              </w:rPr>
              <w:t>19, 21 марта</w:t>
            </w:r>
          </w:p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</w:rPr>
            </w:pPr>
            <w:r w:rsidRPr="00CE2FE2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06DC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</w:t>
            </w:r>
            <w:r w:rsidRPr="00021BA7">
              <w:rPr>
                <w:rFonts w:ascii="Times New Roman" w:hAnsi="Times New Roman"/>
                <w:sz w:val="24"/>
                <w:szCs w:val="24"/>
              </w:rPr>
              <w:t>Дню работников культу</w:t>
            </w:r>
            <w:r w:rsidR="00B41921">
              <w:rPr>
                <w:rFonts w:ascii="Times New Roman" w:hAnsi="Times New Roman"/>
                <w:sz w:val="24"/>
                <w:szCs w:val="24"/>
              </w:rPr>
              <w:t>ры и Международному д</w:t>
            </w:r>
            <w:r>
              <w:rPr>
                <w:rFonts w:ascii="Times New Roman" w:hAnsi="Times New Roman"/>
                <w:sz w:val="24"/>
                <w:szCs w:val="24"/>
              </w:rPr>
              <w:t>ню театра</w:t>
            </w:r>
          </w:p>
        </w:tc>
        <w:tc>
          <w:tcPr>
            <w:tcW w:w="3544" w:type="dxa"/>
          </w:tcPr>
          <w:p w:rsidR="00685B3E" w:rsidRPr="00C406DC" w:rsidRDefault="00685B3E" w:rsidP="00E43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C406D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685B3E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>ГБУК «Киноконцертный зал «</w:t>
            </w:r>
            <w:r>
              <w:rPr>
                <w:rFonts w:ascii="Times New Roman" w:hAnsi="Times New Roman"/>
                <w:sz w:val="24"/>
                <w:szCs w:val="24"/>
              </w:rPr>
              <w:t>Ахмат-Юрт»</w:t>
            </w:r>
          </w:p>
          <w:p w:rsidR="00685B3E" w:rsidRPr="00C406DC" w:rsidRDefault="00685B3E" w:rsidP="00E43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6DC">
              <w:rPr>
                <w:rFonts w:ascii="Times New Roman" w:hAnsi="Times New Roman"/>
                <w:sz w:val="24"/>
                <w:szCs w:val="24"/>
              </w:rPr>
              <w:t xml:space="preserve">им. Ю. </w:t>
            </w:r>
            <w:proofErr w:type="spellStart"/>
            <w:r w:rsidRPr="00C406DC">
              <w:rPr>
                <w:rFonts w:ascii="Times New Roman" w:hAnsi="Times New Roman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2FE2">
              <w:rPr>
                <w:rFonts w:ascii="Times New Roman" w:hAnsi="Times New Roman" w:cs="Times New Roman"/>
                <w:b/>
                <w:sz w:val="24"/>
              </w:rPr>
              <w:t>26, 28 марта</w:t>
            </w:r>
          </w:p>
          <w:p w:rsidR="00685B3E" w:rsidRPr="00CE2FE2" w:rsidRDefault="00685B3E" w:rsidP="00E43C9F">
            <w:pPr>
              <w:rPr>
                <w:rFonts w:ascii="Times New Roman" w:hAnsi="Times New Roman" w:cs="Times New Roman"/>
                <w:sz w:val="24"/>
              </w:rPr>
            </w:pPr>
            <w:r w:rsidRPr="00CE2FE2">
              <w:rPr>
                <w:rFonts w:ascii="Times New Roman" w:hAnsi="Times New Roman" w:cs="Times New Roman"/>
                <w:sz w:val="24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7E6D72" w:rsidRDefault="00685B3E" w:rsidP="00E43C9F">
            <w:pPr>
              <w:rPr>
                <w:rFonts w:ascii="Times New Roman" w:hAnsi="Times New Roman"/>
                <w:sz w:val="24"/>
                <w:szCs w:val="24"/>
              </w:rPr>
            </w:pPr>
            <w:r w:rsidRPr="007E6D72">
              <w:rPr>
                <w:rFonts w:ascii="Times New Roman" w:hAnsi="Times New Roman"/>
                <w:sz w:val="24"/>
                <w:szCs w:val="24"/>
              </w:rPr>
              <w:t>Спектакль «Старший сын»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марта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685B3E" w:rsidRPr="007E6D72" w:rsidRDefault="00685B3E" w:rsidP="00E43C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2C0045" w:rsidRDefault="00685B3E" w:rsidP="00E43C9F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кль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живёт на крыше»</w:t>
            </w:r>
          </w:p>
        </w:tc>
        <w:tc>
          <w:tcPr>
            <w:tcW w:w="3544" w:type="dxa"/>
          </w:tcPr>
          <w:p w:rsidR="00685B3E" w:rsidRPr="00314FD3" w:rsidRDefault="00685B3E" w:rsidP="00E43C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марта</w:t>
            </w:r>
          </w:p>
          <w:p w:rsidR="00685B3E" w:rsidRPr="00314FD3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685B3E" w:rsidRPr="002C0045" w:rsidRDefault="00685B3E" w:rsidP="00E4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D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43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946818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685B3E" w:rsidRPr="00946818" w:rsidRDefault="00685B3E" w:rsidP="00E43C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43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946818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85B3E" w:rsidRPr="00946818" w:rsidRDefault="00685B3E" w:rsidP="00E43C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946818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43C9F">
            <w:pPr>
              <w:tabs>
                <w:tab w:val="left" w:pos="2370"/>
              </w:tabs>
              <w:rPr>
                <w:rFonts w:ascii="Times New Roman" w:hAnsi="Times New Roman"/>
                <w:sz w:val="24"/>
              </w:rPr>
            </w:pPr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Концерты </w:t>
            </w:r>
            <w:r w:rsidRPr="00F7677E">
              <w:rPr>
                <w:rFonts w:ascii="Times New Roman" w:hAnsi="Times New Roman"/>
                <w:sz w:val="24"/>
              </w:rPr>
              <w:t xml:space="preserve">Республиканского детского ансамбля песни </w:t>
            </w:r>
            <w:r>
              <w:rPr>
                <w:rFonts w:ascii="Times New Roman" w:hAnsi="Times New Roman"/>
                <w:sz w:val="24"/>
              </w:rPr>
              <w:t>и танца «Башлам»</w:t>
            </w:r>
          </w:p>
          <w:p w:rsidR="00685B3E" w:rsidRPr="00946818" w:rsidRDefault="00685B3E" w:rsidP="00E43C9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им. Х. Алиева</w:t>
            </w:r>
          </w:p>
        </w:tc>
        <w:tc>
          <w:tcPr>
            <w:tcW w:w="3544" w:type="dxa"/>
          </w:tcPr>
          <w:p w:rsidR="00685B3E" w:rsidRPr="00F7677E" w:rsidRDefault="00685B3E" w:rsidP="00E43C9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месяца</w:t>
            </w:r>
          </w:p>
          <w:p w:rsidR="00685B3E" w:rsidRPr="00F7677E" w:rsidRDefault="00685B3E" w:rsidP="00E43C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B41921" w:rsidRDefault="00685B3E" w:rsidP="00E43C9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8"/>
              </w:rPr>
            </w:pPr>
            <w:r w:rsidRPr="00CD126A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CD126A">
              <w:rPr>
                <w:rFonts w:ascii="Times New Roman" w:hAnsi="Times New Roman"/>
                <w:sz w:val="24"/>
                <w:szCs w:val="28"/>
              </w:rPr>
              <w:t>Государственного детского а</w:t>
            </w:r>
            <w:r w:rsidR="00B41921">
              <w:rPr>
                <w:rFonts w:ascii="Times New Roman" w:hAnsi="Times New Roman"/>
                <w:sz w:val="24"/>
                <w:szCs w:val="28"/>
              </w:rPr>
              <w:t>нсамбля песни и танца «Даймохк»</w:t>
            </w:r>
          </w:p>
          <w:p w:rsidR="00685B3E" w:rsidRPr="00CD126A" w:rsidRDefault="00685B3E" w:rsidP="00E43C9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CD126A">
              <w:rPr>
                <w:rFonts w:ascii="Times New Roman" w:hAnsi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CD126A" w:rsidRPr="00CD126A" w:rsidRDefault="00CD126A" w:rsidP="00CD1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26A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685B3E" w:rsidRPr="00CD126A" w:rsidRDefault="00CD126A" w:rsidP="00CD1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26A">
              <w:rPr>
                <w:rFonts w:ascii="Times New Roman" w:hAnsi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Pr="00CD126A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767C7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685B3E" w:rsidRPr="00C767C7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Х. Нурадилова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«Золушка»,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Бигалди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«Волшебная лампа Аладдина», «Новые приключения Аладдина», </w:t>
            </w: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Майра</w:t>
            </w:r>
            <w:proofErr w:type="spellEnd"/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1ант Берс а, хаза йо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Жовхар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685B3E" w:rsidRPr="00C767C7" w:rsidRDefault="00685B3E" w:rsidP="00E43C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685B3E" w:rsidRPr="00C767C7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43C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E6D72">
              <w:rPr>
                <w:rFonts w:ascii="Times New Roman" w:hAnsi="Times New Roman" w:cs="Times New Roman"/>
                <w:sz w:val="24"/>
              </w:rPr>
              <w:t xml:space="preserve">Спектакли Государственного русского драматического театра </w:t>
            </w:r>
          </w:p>
          <w:p w:rsidR="00685B3E" w:rsidRPr="007E6D72" w:rsidRDefault="00685B3E" w:rsidP="00E43C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7E6D72">
              <w:rPr>
                <w:rFonts w:ascii="Times New Roman" w:hAnsi="Times New Roman" w:cs="Times New Roman"/>
                <w:sz w:val="24"/>
              </w:rPr>
              <w:t>им. М.Ю. Лермонтова «Али-баба и золото разбойников», «1аьржа к1ант», «Борз-1ела ц1аверзар»,</w:t>
            </w:r>
            <w:r w:rsidRPr="007E6D72">
              <w:t xml:space="preserve"> </w:t>
            </w:r>
            <w:r w:rsidRPr="007E6D7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E6D72">
              <w:rPr>
                <w:rFonts w:ascii="Times New Roman" w:hAnsi="Times New Roman" w:cs="Times New Roman"/>
                <w:sz w:val="24"/>
              </w:rPr>
              <w:t>Мохьсолтин</w:t>
            </w:r>
            <w:proofErr w:type="spellEnd"/>
            <w:r w:rsidRPr="007E6D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6D72">
              <w:rPr>
                <w:rFonts w:ascii="Times New Roman" w:hAnsi="Times New Roman" w:cs="Times New Roman"/>
                <w:sz w:val="24"/>
              </w:rPr>
              <w:t>доьхна</w:t>
            </w:r>
            <w:proofErr w:type="spellEnd"/>
            <w:r w:rsidRPr="007E6D72">
              <w:rPr>
                <w:rFonts w:ascii="Times New Roman" w:hAnsi="Times New Roman" w:cs="Times New Roman"/>
                <w:sz w:val="24"/>
              </w:rPr>
              <w:t xml:space="preserve"> де»</w:t>
            </w:r>
          </w:p>
        </w:tc>
        <w:tc>
          <w:tcPr>
            <w:tcW w:w="3544" w:type="dxa"/>
          </w:tcPr>
          <w:p w:rsidR="00685B3E" w:rsidRPr="007E6D72" w:rsidRDefault="00685B3E" w:rsidP="00E43C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6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течение месяца</w:t>
            </w:r>
          </w:p>
          <w:p w:rsidR="00685B3E" w:rsidRPr="007E6D72" w:rsidRDefault="00685B3E" w:rsidP="00E43C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6D7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Спектакли Чеченского государственного театра юного зрителя «Золотой цыпленок», «Хищный заяц»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«Веселые медвежата», </w:t>
            </w:r>
            <w:r w:rsidRPr="00CE2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«Дорожные приключения Незнайки и Шапок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ляк», «Заколдованная принцесса»</w:t>
            </w:r>
          </w:p>
        </w:tc>
        <w:tc>
          <w:tcPr>
            <w:tcW w:w="3544" w:type="dxa"/>
          </w:tcPr>
          <w:p w:rsidR="00685B3E" w:rsidRPr="00CE2FE2" w:rsidRDefault="00685B3E" w:rsidP="00E43C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85B3E" w:rsidRPr="00CE2FE2" w:rsidRDefault="00685B3E" w:rsidP="00E43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685B3E" w:rsidRDefault="00045D52" w:rsidP="00E43C9F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685B3E" w:rsidRPr="0019095B" w:rsidTr="00E43C9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ликанский открытый урок</w:t>
            </w:r>
            <w:r w:rsidRPr="0040681E">
              <w:rPr>
                <w:rFonts w:ascii="Times New Roman" w:hAnsi="Times New Roman" w:cs="Times New Roman"/>
                <w:sz w:val="24"/>
                <w:szCs w:val="28"/>
              </w:rPr>
              <w:t xml:space="preserve"> «Аппликатура и извлечение звука на </w:t>
            </w:r>
            <w:proofErr w:type="spellStart"/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дечиг</w:t>
            </w:r>
            <w:proofErr w:type="spellEnd"/>
            <w:r w:rsidRPr="004068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пондаре</w:t>
            </w:r>
            <w:proofErr w:type="spellEnd"/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марта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ГБУ ДО «ДШИ № 4</w:t>
            </w:r>
          </w:p>
          <w:p w:rsidR="00685B3E" w:rsidRPr="0040681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681E">
              <w:rPr>
                <w:rFonts w:ascii="Times New Roman" w:hAnsi="Times New Roman" w:cs="Times New Roman"/>
                <w:sz w:val="24"/>
                <w:szCs w:val="28"/>
              </w:rPr>
              <w:t>г. Грозного»</w:t>
            </w:r>
          </w:p>
        </w:tc>
        <w:tc>
          <w:tcPr>
            <w:tcW w:w="2693" w:type="dxa"/>
          </w:tcPr>
          <w:p w:rsidR="00685B3E" w:rsidRPr="00BB3CAC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85B3E" w:rsidRPr="0019095B" w:rsidTr="00E43C9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Курсы повышения квалификации </w:t>
            </w:r>
            <w:r w:rsidRPr="00FC562C">
              <w:rPr>
                <w:rFonts w:ascii="Times New Roman" w:hAnsi="Times New Roman" w:cs="Times New Roman"/>
                <w:sz w:val="24"/>
                <w:szCs w:val="28"/>
              </w:rPr>
              <w:t xml:space="preserve">«Инновационные методики преподавания изобразительного искусства в учреждениях дополнительного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образования»</w:t>
            </w:r>
          </w:p>
          <w:p w:rsidR="00685B3E" w:rsidRPr="00784176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«Национальная библиотека ЧР</w:t>
            </w:r>
          </w:p>
          <w:p w:rsidR="00685B3E" w:rsidRPr="004368B0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26EE1">
              <w:rPr>
                <w:rFonts w:ascii="Times New Roman" w:hAnsi="Times New Roman" w:cs="Times New Roman"/>
                <w:sz w:val="24"/>
                <w:szCs w:val="28"/>
              </w:rPr>
              <w:t>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85B3E" w:rsidRPr="00784176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85B3E" w:rsidRPr="0019095B" w:rsidTr="00756CAA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и мастер- класс</w:t>
            </w:r>
            <w:r w:rsidRPr="00D15F74">
              <w:rPr>
                <w:rFonts w:ascii="Times New Roman" w:hAnsi="Times New Roman" w:cs="Times New Roman"/>
                <w:sz w:val="24"/>
                <w:szCs w:val="28"/>
              </w:rPr>
              <w:t xml:space="preserve"> «Руководство деятельностью творческого коллектива»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685B3E" w:rsidRDefault="00685B3E" w:rsidP="00E007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685B3E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«Национальная библиотека ЧР</w:t>
            </w:r>
          </w:p>
          <w:p w:rsidR="00685B3E" w:rsidRPr="0068756B" w:rsidRDefault="00685B3E" w:rsidP="00E007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26EE1">
              <w:rPr>
                <w:rFonts w:ascii="Times New Roman" w:hAnsi="Times New Roman" w:cs="Times New Roman"/>
                <w:sz w:val="24"/>
                <w:szCs w:val="28"/>
              </w:rPr>
              <w:t>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685B3E" w:rsidRPr="00BB3CAC" w:rsidRDefault="00685B3E" w:rsidP="00E0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C464DD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64DD"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</w:rPr>
              <w:t>«Дорожная азбука»</w:t>
            </w:r>
          </w:p>
        </w:tc>
        <w:tc>
          <w:tcPr>
            <w:tcW w:w="3544" w:type="dxa"/>
          </w:tcPr>
          <w:p w:rsidR="00685B3E" w:rsidRPr="00C464DD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 w:rsidRPr="00C464DD">
              <w:rPr>
                <w:rFonts w:ascii="Times New Roman" w:hAnsi="Times New Roman" w:cs="Times New Roman"/>
                <w:b/>
                <w:sz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685B3E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64DD">
              <w:rPr>
                <w:rFonts w:ascii="Times New Roman" w:hAnsi="Times New Roman" w:cs="Times New Roman"/>
                <w:sz w:val="24"/>
              </w:rPr>
              <w:t>ГБУК «Киноконцертный зал «</w:t>
            </w:r>
            <w:r>
              <w:rPr>
                <w:rFonts w:ascii="Times New Roman" w:hAnsi="Times New Roman" w:cs="Times New Roman"/>
                <w:sz w:val="24"/>
              </w:rPr>
              <w:t>Ахмат-Юрт</w:t>
            </w:r>
            <w:r w:rsidRPr="00C464DD">
              <w:rPr>
                <w:rFonts w:ascii="Times New Roman" w:hAnsi="Times New Roman" w:cs="Times New Roman"/>
                <w:sz w:val="24"/>
              </w:rPr>
              <w:t>»</w:t>
            </w:r>
          </w:p>
          <w:p w:rsidR="00685B3E" w:rsidRPr="00C464DD" w:rsidRDefault="00685B3E" w:rsidP="006437D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64DD">
              <w:rPr>
                <w:rFonts w:ascii="Times New Roman" w:hAnsi="Times New Roman" w:cs="Times New Roman"/>
                <w:sz w:val="24"/>
              </w:rPr>
              <w:t xml:space="preserve">им. Ю. </w:t>
            </w:r>
            <w:proofErr w:type="spellStart"/>
            <w:r w:rsidRPr="00C464DD">
              <w:rPr>
                <w:rFonts w:ascii="Times New Roman" w:hAnsi="Times New Roman" w:cs="Times New Roman"/>
                <w:sz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685B3E" w:rsidRDefault="00045D52" w:rsidP="006437DD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14689" w:rsidRDefault="00685B3E" w:rsidP="00314689">
            <w:pPr>
              <w:rPr>
                <w:rFonts w:ascii="Times New Roman" w:hAnsi="Times New Roman"/>
                <w:sz w:val="24"/>
                <w:szCs w:val="28"/>
              </w:rPr>
            </w:pPr>
            <w:r w:rsidRPr="00314689">
              <w:rPr>
                <w:rFonts w:ascii="Times New Roman" w:hAnsi="Times New Roman"/>
                <w:sz w:val="24"/>
                <w:szCs w:val="28"/>
              </w:rPr>
              <w:t>Праздничный концерт «Работник культуры – это призвание»</w:t>
            </w:r>
          </w:p>
        </w:tc>
        <w:tc>
          <w:tcPr>
            <w:tcW w:w="3544" w:type="dxa"/>
          </w:tcPr>
          <w:p w:rsidR="00685B3E" w:rsidRPr="00314689" w:rsidRDefault="00685B3E" w:rsidP="0031468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8"/>
              </w:rPr>
              <w:t>24 марта</w:t>
            </w:r>
          </w:p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sz w:val="24"/>
                <w:szCs w:val="28"/>
              </w:rPr>
              <w:t>ГБУ ДО «ДШИ №3»</w:t>
            </w:r>
          </w:p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Грозного</w:t>
            </w:r>
          </w:p>
        </w:tc>
        <w:tc>
          <w:tcPr>
            <w:tcW w:w="2693" w:type="dxa"/>
          </w:tcPr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314689" w:rsidRDefault="00685B3E" w:rsidP="00314689">
            <w:pPr>
              <w:rPr>
                <w:rFonts w:ascii="Times New Roman" w:hAnsi="Times New Roman"/>
                <w:sz w:val="24"/>
                <w:szCs w:val="28"/>
              </w:rPr>
            </w:pPr>
            <w:r w:rsidRPr="00314689">
              <w:rPr>
                <w:rFonts w:ascii="Times New Roman" w:hAnsi="Times New Roman"/>
                <w:sz w:val="24"/>
                <w:szCs w:val="28"/>
              </w:rPr>
              <w:t>Выставка детского рисунка «Приглашаем вас в театр»</w:t>
            </w:r>
          </w:p>
        </w:tc>
        <w:tc>
          <w:tcPr>
            <w:tcW w:w="3544" w:type="dxa"/>
          </w:tcPr>
          <w:p w:rsidR="00685B3E" w:rsidRPr="00314689" w:rsidRDefault="00685B3E" w:rsidP="0031468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b/>
                <w:sz w:val="24"/>
                <w:szCs w:val="28"/>
              </w:rPr>
              <w:t>27 марта</w:t>
            </w:r>
          </w:p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sz w:val="24"/>
                <w:szCs w:val="28"/>
              </w:rPr>
              <w:t>ГБУ ДО «ДХШ №2»</w:t>
            </w:r>
          </w:p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4689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685B3E" w:rsidRPr="00314689" w:rsidRDefault="00685B3E" w:rsidP="0031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89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19095B" w:rsidTr="00F12125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85B3E" w:rsidRPr="0019095B" w:rsidTr="00F12125">
        <w:tc>
          <w:tcPr>
            <w:tcW w:w="15134" w:type="dxa"/>
            <w:gridSpan w:val="4"/>
          </w:tcPr>
          <w:p w:rsidR="00685B3E" w:rsidRPr="0055081C" w:rsidRDefault="00685B3E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685B3E" w:rsidRPr="0019095B" w:rsidTr="006734E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E" w:rsidRPr="00B41921" w:rsidRDefault="00685B3E" w:rsidP="00B41921">
            <w:pPr>
              <w:rPr>
                <w:rFonts w:ascii="Times New Roman" w:hAnsi="Times New Roman" w:cs="Times New Roman"/>
                <w:sz w:val="24"/>
              </w:rPr>
            </w:pPr>
            <w:r w:rsidRPr="00B41921">
              <w:rPr>
                <w:rFonts w:ascii="Times New Roman" w:hAnsi="Times New Roman" w:cs="Times New Roman"/>
                <w:sz w:val="24"/>
              </w:rPr>
              <w:t>Познавательный час «</w:t>
            </w:r>
            <w:proofErr w:type="spellStart"/>
            <w:r w:rsidRPr="00B41921">
              <w:rPr>
                <w:rFonts w:ascii="Times New Roman" w:hAnsi="Times New Roman" w:cs="Times New Roman"/>
                <w:sz w:val="24"/>
              </w:rPr>
              <w:t>Вайн</w:t>
            </w:r>
            <w:proofErr w:type="spellEnd"/>
            <w:r w:rsidRPr="00B419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1921">
              <w:rPr>
                <w:rFonts w:ascii="Times New Roman" w:hAnsi="Times New Roman" w:cs="Times New Roman"/>
                <w:sz w:val="24"/>
              </w:rPr>
              <w:t>дийцарш</w:t>
            </w:r>
            <w:proofErr w:type="spellEnd"/>
            <w:r w:rsidRPr="00B41921">
              <w:rPr>
                <w:rFonts w:ascii="Times New Roman" w:hAnsi="Times New Roman" w:cs="Times New Roman"/>
                <w:sz w:val="24"/>
              </w:rPr>
              <w:t xml:space="preserve"> а, </w:t>
            </w:r>
            <w:proofErr w:type="spellStart"/>
            <w:r w:rsidRPr="00B41921">
              <w:rPr>
                <w:rFonts w:ascii="Times New Roman" w:hAnsi="Times New Roman" w:cs="Times New Roman"/>
                <w:sz w:val="24"/>
              </w:rPr>
              <w:t>кицанаш</w:t>
            </w:r>
            <w:proofErr w:type="spellEnd"/>
            <w:r w:rsidR="00B41921" w:rsidRPr="00B41921"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B4192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E" w:rsidRPr="00B41921" w:rsidRDefault="00685B3E" w:rsidP="00B419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921">
              <w:rPr>
                <w:rFonts w:ascii="Times New Roman" w:hAnsi="Times New Roman" w:cs="Times New Roman"/>
                <w:b/>
                <w:sz w:val="24"/>
              </w:rPr>
              <w:t>27 марта</w:t>
            </w:r>
          </w:p>
          <w:p w:rsidR="00685B3E" w:rsidRPr="00B41921" w:rsidRDefault="00685B3E" w:rsidP="00B41921">
            <w:pPr>
              <w:rPr>
                <w:rFonts w:ascii="Times New Roman" w:hAnsi="Times New Roman" w:cs="Times New Roman"/>
                <w:sz w:val="24"/>
              </w:rPr>
            </w:pPr>
            <w:r w:rsidRPr="00B41921">
              <w:rPr>
                <w:rFonts w:ascii="Times New Roman" w:hAnsi="Times New Roman" w:cs="Times New Roman"/>
                <w:sz w:val="24"/>
              </w:rPr>
              <w:t>ГБУ «Республиканская детская библиотека</w:t>
            </w:r>
          </w:p>
          <w:p w:rsidR="00685B3E" w:rsidRPr="00B41921" w:rsidRDefault="00685B3E" w:rsidP="00B41921">
            <w:pPr>
              <w:rPr>
                <w:rFonts w:ascii="Times New Roman" w:hAnsi="Times New Roman" w:cs="Times New Roman"/>
                <w:sz w:val="24"/>
              </w:rPr>
            </w:pPr>
            <w:r w:rsidRPr="00B41921">
              <w:rPr>
                <w:rFonts w:ascii="Times New Roman" w:hAnsi="Times New Roman" w:cs="Times New Roman"/>
                <w:sz w:val="24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3E" w:rsidRPr="00B41921" w:rsidRDefault="00685B3E" w:rsidP="00B4192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41921">
              <w:rPr>
                <w:rFonts w:ascii="Times New Roman" w:hAnsi="Times New Roman" w:cs="Times New Roman"/>
                <w:sz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85B3E" w:rsidRPr="0019095B" w:rsidTr="00EC1B7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55081C" w:rsidRDefault="00685B3E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685B3E" w:rsidRPr="0055081C" w:rsidRDefault="00685B3E" w:rsidP="005508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685B3E" w:rsidRPr="0019095B" w:rsidTr="00EC1B7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685B3E" w:rsidRPr="0055081C" w:rsidRDefault="00685B3E" w:rsidP="005508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685B3E" w:rsidRPr="0055081C" w:rsidRDefault="00045D52" w:rsidP="00B4192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  <w:bookmarkStart w:id="0" w:name="_GoBack"/>
            <w:bookmarkEnd w:id="0"/>
          </w:p>
        </w:tc>
      </w:tr>
      <w:tr w:rsidR="00685B3E" w:rsidRPr="0019095B" w:rsidTr="00EC1B7F">
        <w:tc>
          <w:tcPr>
            <w:tcW w:w="540" w:type="dxa"/>
          </w:tcPr>
          <w:p w:rsidR="00685B3E" w:rsidRPr="0019095B" w:rsidRDefault="00685B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685B3E" w:rsidRPr="0055081C" w:rsidRDefault="00685B3E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85B3E" w:rsidRPr="0055081C" w:rsidRDefault="00685B3E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685B3E" w:rsidRPr="0055081C" w:rsidRDefault="00045D52" w:rsidP="00B4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</w:tbl>
    <w:p w:rsidR="003725CC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19095B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08" w:rsidRDefault="00CF5708" w:rsidP="00526F96">
      <w:pPr>
        <w:spacing w:after="0" w:line="240" w:lineRule="auto"/>
      </w:pPr>
      <w:r>
        <w:separator/>
      </w:r>
    </w:p>
  </w:endnote>
  <w:endnote w:type="continuationSeparator" w:id="0">
    <w:p w:rsidR="00CF5708" w:rsidRDefault="00CF5708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D24539" w:rsidRDefault="00D24539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045D52">
          <w:rPr>
            <w:rFonts w:ascii="Times New Roman" w:hAnsi="Times New Roman" w:cs="Times New Roman"/>
            <w:noProof/>
            <w:sz w:val="20"/>
          </w:rPr>
          <w:t>22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24539" w:rsidRDefault="00D245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08" w:rsidRDefault="00CF5708" w:rsidP="00526F96">
      <w:pPr>
        <w:spacing w:after="0" w:line="240" w:lineRule="auto"/>
      </w:pPr>
      <w:r>
        <w:separator/>
      </w:r>
    </w:p>
  </w:footnote>
  <w:footnote w:type="continuationSeparator" w:id="0">
    <w:p w:rsidR="00CF5708" w:rsidRDefault="00CF5708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588B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DEA"/>
    <w:rsid w:val="001242DC"/>
    <w:rsid w:val="001319CA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67C62"/>
    <w:rsid w:val="00172CFC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635F0"/>
    <w:rsid w:val="00263614"/>
    <w:rsid w:val="00265EFE"/>
    <w:rsid w:val="00266182"/>
    <w:rsid w:val="00267857"/>
    <w:rsid w:val="00272DF6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14689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544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277D"/>
    <w:rsid w:val="003B78E4"/>
    <w:rsid w:val="003D25B6"/>
    <w:rsid w:val="003E0AD6"/>
    <w:rsid w:val="003E44C2"/>
    <w:rsid w:val="003F40EC"/>
    <w:rsid w:val="003F5435"/>
    <w:rsid w:val="00405414"/>
    <w:rsid w:val="00416753"/>
    <w:rsid w:val="00421301"/>
    <w:rsid w:val="0043294D"/>
    <w:rsid w:val="0043616B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4821"/>
    <w:rsid w:val="004A4B28"/>
    <w:rsid w:val="004A5691"/>
    <w:rsid w:val="004A5D49"/>
    <w:rsid w:val="004B29E0"/>
    <w:rsid w:val="004B3727"/>
    <w:rsid w:val="004B4688"/>
    <w:rsid w:val="004B6722"/>
    <w:rsid w:val="004C1699"/>
    <w:rsid w:val="004C5212"/>
    <w:rsid w:val="004C54BC"/>
    <w:rsid w:val="004C740D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C0604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19BC"/>
    <w:rsid w:val="006131C6"/>
    <w:rsid w:val="006168F4"/>
    <w:rsid w:val="00620768"/>
    <w:rsid w:val="0062347A"/>
    <w:rsid w:val="006255F0"/>
    <w:rsid w:val="0062681D"/>
    <w:rsid w:val="00634772"/>
    <w:rsid w:val="0063496B"/>
    <w:rsid w:val="0064134F"/>
    <w:rsid w:val="006437DD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7039"/>
    <w:rsid w:val="00771BB3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7F7B8F"/>
    <w:rsid w:val="008014E4"/>
    <w:rsid w:val="008020C4"/>
    <w:rsid w:val="00805A8B"/>
    <w:rsid w:val="00807070"/>
    <w:rsid w:val="0082607C"/>
    <w:rsid w:val="00830A1B"/>
    <w:rsid w:val="00836FBC"/>
    <w:rsid w:val="008375B3"/>
    <w:rsid w:val="0084521E"/>
    <w:rsid w:val="008452B6"/>
    <w:rsid w:val="008463E8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D2161"/>
    <w:rsid w:val="008D42F4"/>
    <w:rsid w:val="008D4526"/>
    <w:rsid w:val="008D4777"/>
    <w:rsid w:val="008D5132"/>
    <w:rsid w:val="008E35FF"/>
    <w:rsid w:val="008E5C3E"/>
    <w:rsid w:val="008F5433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47EE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9313D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6C2C"/>
    <w:rsid w:val="00B57E0D"/>
    <w:rsid w:val="00B603FB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B7617"/>
    <w:rsid w:val="00BC29F3"/>
    <w:rsid w:val="00BD12BA"/>
    <w:rsid w:val="00BD514F"/>
    <w:rsid w:val="00BD62F9"/>
    <w:rsid w:val="00BD64BC"/>
    <w:rsid w:val="00BE5376"/>
    <w:rsid w:val="00BE7B0B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126A"/>
    <w:rsid w:val="00CD5456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13013"/>
    <w:rsid w:val="00D14339"/>
    <w:rsid w:val="00D16B1D"/>
    <w:rsid w:val="00D24539"/>
    <w:rsid w:val="00D3249B"/>
    <w:rsid w:val="00D377CE"/>
    <w:rsid w:val="00D43F11"/>
    <w:rsid w:val="00D51D9E"/>
    <w:rsid w:val="00D52099"/>
    <w:rsid w:val="00D550CC"/>
    <w:rsid w:val="00D57C39"/>
    <w:rsid w:val="00D57CF7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076E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2D42"/>
    <w:rsid w:val="00EA6E8D"/>
    <w:rsid w:val="00EA7057"/>
    <w:rsid w:val="00EB5C85"/>
    <w:rsid w:val="00EB69DE"/>
    <w:rsid w:val="00EC1B7F"/>
    <w:rsid w:val="00EC79B0"/>
    <w:rsid w:val="00ED2761"/>
    <w:rsid w:val="00ED309E"/>
    <w:rsid w:val="00EE0AD3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EB0"/>
    <w:rsid w:val="00F81E78"/>
    <w:rsid w:val="00F822C3"/>
    <w:rsid w:val="00F91523"/>
    <w:rsid w:val="00F9192C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6303-2E2E-4A0B-8E51-5A36F608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9</cp:revision>
  <cp:lastPrinted>2019-12-06T08:54:00Z</cp:lastPrinted>
  <dcterms:created xsi:type="dcterms:W3CDTF">2019-12-05T07:47:00Z</dcterms:created>
  <dcterms:modified xsi:type="dcterms:W3CDTF">2019-12-06T14:07:00Z</dcterms:modified>
</cp:coreProperties>
</file>